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811" w:rsidRPr="00360927" w:rsidRDefault="00647A62" w:rsidP="003C1B4C">
      <w:pPr>
        <w:pStyle w:val="Spistreci1"/>
      </w:pPr>
      <w:r>
        <w:tab/>
      </w:r>
      <w:r w:rsidR="006E2811" w:rsidRPr="00360927">
        <w:t>Spis treści</w:t>
      </w:r>
    </w:p>
    <w:bookmarkStart w:id="0" w:name="_Toc248648985"/>
    <w:bookmarkStart w:id="1" w:name="_Toc436845896"/>
    <w:p w:rsidR="009C6C9E" w:rsidRDefault="009B1AA0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>
        <w:rPr>
          <w:b w:val="0"/>
          <w:smallCaps w:val="0"/>
        </w:rPr>
        <w:fldChar w:fldCharType="begin"/>
      </w:r>
      <w:r w:rsidR="00B92848">
        <w:rPr>
          <w:b w:val="0"/>
          <w:smallCaps w:val="0"/>
        </w:rPr>
        <w:instrText xml:space="preserve"> TOC \o </w:instrText>
      </w:r>
      <w:r>
        <w:rPr>
          <w:b w:val="0"/>
          <w:smallCaps w:val="0"/>
        </w:rPr>
        <w:fldChar w:fldCharType="separate"/>
      </w:r>
      <w:r w:rsidR="009C6C9E" w:rsidRPr="00914D37">
        <w:rPr>
          <w:noProof/>
        </w:rPr>
        <w:t>1.</w:t>
      </w:r>
      <w:r w:rsidR="009C6C9E"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="009C6C9E" w:rsidRPr="00914D37">
        <w:rPr>
          <w:noProof/>
        </w:rPr>
        <w:t>PRZEDMIOT OPRACOWANIA</w:t>
      </w:r>
      <w:r w:rsidR="009C6C9E">
        <w:rPr>
          <w:noProof/>
        </w:rPr>
        <w:tab/>
      </w:r>
      <w:r w:rsidR="009C6C9E">
        <w:rPr>
          <w:noProof/>
        </w:rPr>
        <w:fldChar w:fldCharType="begin"/>
      </w:r>
      <w:r w:rsidR="009C6C9E">
        <w:rPr>
          <w:noProof/>
        </w:rPr>
        <w:instrText xml:space="preserve"> PAGEREF _Toc29375157 \h </w:instrText>
      </w:r>
      <w:r w:rsidR="009C6C9E">
        <w:rPr>
          <w:noProof/>
        </w:rPr>
      </w:r>
      <w:r w:rsidR="009C6C9E">
        <w:rPr>
          <w:noProof/>
        </w:rPr>
        <w:fldChar w:fldCharType="separate"/>
      </w:r>
      <w:r w:rsidR="00B64E6E">
        <w:rPr>
          <w:noProof/>
        </w:rPr>
        <w:t>11</w:t>
      </w:r>
      <w:r w:rsidR="009C6C9E"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PODSTAWA OPRACOWANIA PROJEKTU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_Toc29375158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11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ZAKRES ROBÓT DO REALIZACJI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_Toc29375159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CEL WYKONANIA ROBÓT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_Toc29375160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ISTNIEJĄCY STAN ZAGOSPODAROWANIA I UŻYTKOWANIA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_Toc29375161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5.1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Położenie i trasa ulicy Warszawskiej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_Toc29375162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5.2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Przekrój poprzeczny ulicy Warszawskiej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_Toc29375163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5.3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Istniejąca organizacja ruchu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_Toc29375164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13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5.4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Istniejące urządzenia podziemne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_Toc29375165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13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5.5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Istniejąca nawierzchnia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_Toc29375166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13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5.6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Powiązanie drogi z innymi drogami publicznymi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_Toc29375167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14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PROJEKTOWANE ZAGOSPODAROWANIE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_Toc29375168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14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6.1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Parametry techniczne i geometryczne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_Toc29375169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14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6.2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Jezdnia,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_Toc29375170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14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6.2.1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Rozwiązania sytuacyjne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_Toc29375171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14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6.2.2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Trasa w planie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_Toc29375172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16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6.2.3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Projektowana niweleta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_Toc29375173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16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6.3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Platforma przystankowa i zatoka autobusowa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_Toc29375174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16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6.4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Konstrukcje nawierzchni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_Toc29375175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16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6.4.1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Rodzaj technologii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_Toc29375176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16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6.4.2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Wzmocnienie istniejącej konstrukcji nawierzchni ulicy Warszawskiej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_Toc29375177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17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6.4.2.1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Określenie obciążenia ruchem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_Toc29375178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17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6.4.2.2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Założenia projektowe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_Toc29375179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17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6.4.2.3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Zaprojektowane nakładki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_Toc29375180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17</w:t>
      </w:r>
      <w:r>
        <w:rPr>
          <w:noProof/>
        </w:rPr>
        <w:fldChar w:fldCharType="end"/>
      </w:r>
    </w:p>
    <w:p w:rsidR="009C6C9E" w:rsidRDefault="009C6C9E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r w:rsidRPr="00914D37">
        <w:rPr>
          <w:i/>
          <w:noProof/>
        </w:rPr>
        <w:t>6.4.3</w:t>
      </w:r>
      <w:r>
        <w:rPr>
          <w:rFonts w:asciiTheme="minorHAnsi" w:eastAsiaTheme="minorEastAsia" w:hAnsiTheme="minorHAnsi"/>
          <w:noProof/>
          <w:sz w:val="22"/>
          <w:lang w:eastAsia="pl-PL"/>
        </w:rPr>
        <w:tab/>
        <w:t xml:space="preserve">  </w:t>
      </w:r>
      <w:r w:rsidRPr="00914D37">
        <w:rPr>
          <w:i/>
          <w:noProof/>
        </w:rPr>
        <w:t>Pozostałe konstrukcje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_Toc29375181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19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6.5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Zalecenia technologiczne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_Toc29375182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20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6.6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Roboty ziemne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_Toc29375183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20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6.7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Odwodnienie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_Toc29375184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20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6.8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Zieleń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_Toc29375185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20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6.9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Organizacja ruchu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_Toc29375186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21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6.10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Urządzenie bezpieczeństwa ruchu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_Toc29375187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21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7.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WYCINKA DRZEW I KRZEWÓW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_Toc29375188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21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8.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PRZEBUDOWA KOLIDUJĄCEGO UZBROJENIA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_Toc29375189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21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9.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TEREN OBJĘTY INWESTYCJĄ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_Toc29375190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10.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BEZPIECZEŃSTWO LUDZI I MIENIA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_Toc29375191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22</w:t>
      </w:r>
      <w:r>
        <w:rPr>
          <w:noProof/>
        </w:rPr>
        <w:fldChar w:fldCharType="end"/>
      </w:r>
    </w:p>
    <w:p w:rsidR="009C6C9E" w:rsidRDefault="009C6C9E" w:rsidP="009C6C9E">
      <w:pPr>
        <w:pStyle w:val="Spistreci2"/>
        <w:ind w:left="1194" w:hanging="1035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11.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ROZWIĄZANIE PROBLEMU ODPADÓW ZGODNIE Z USTALENIAMI USTAWY O ODPADACH (GOSPODARKA ODPADAMI)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_Toc29375192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>11.1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rFonts w:eastAsiaTheme="minorHAnsi" w:cstheme="minorBidi"/>
          <w:noProof/>
          <w:lang w:eastAsia="en-US"/>
        </w:rPr>
        <w:t>Etap budowy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_Toc29375193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rFonts w:eastAsiaTheme="minorHAnsi" w:cstheme="minorBidi"/>
          <w:noProof/>
          <w:lang w:eastAsia="en-US"/>
        </w:rPr>
        <w:t xml:space="preserve">11.2 </w:t>
      </w:r>
      <w:r>
        <w:rPr>
          <w:rFonts w:eastAsiaTheme="minorHAnsi" w:cstheme="minorBidi"/>
          <w:noProof/>
          <w:lang w:eastAsia="en-US"/>
        </w:rPr>
        <w:tab/>
      </w:r>
      <w:r w:rsidRPr="00914D37">
        <w:rPr>
          <w:rFonts w:eastAsiaTheme="minorHAnsi" w:cstheme="minorBidi"/>
          <w:noProof/>
          <w:lang w:eastAsia="en-US"/>
        </w:rPr>
        <w:t>Etap eksploatacji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_Toc29375194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22</w:t>
      </w:r>
      <w:r>
        <w:rPr>
          <w:noProof/>
        </w:rPr>
        <w:fldChar w:fldCharType="end"/>
      </w:r>
    </w:p>
    <w:p w:rsidR="009C6C9E" w:rsidRDefault="009C6C9E">
      <w:pPr>
        <w:pStyle w:val="Spistreci2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914D37">
        <w:rPr>
          <w:noProof/>
        </w:rPr>
        <w:t>12.</w:t>
      </w:r>
      <w:r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  <w:tab/>
      </w:r>
      <w:r w:rsidRPr="00914D37">
        <w:rPr>
          <w:noProof/>
        </w:rPr>
        <w:t>UWAGI REALIZACYJNE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_Toc29375195 \h </w:instrText>
      </w:r>
      <w:r>
        <w:rPr>
          <w:noProof/>
        </w:rPr>
      </w:r>
      <w:r>
        <w:rPr>
          <w:noProof/>
        </w:rPr>
        <w:fldChar w:fldCharType="separate"/>
      </w:r>
      <w:r w:rsidR="00B64E6E">
        <w:rPr>
          <w:noProof/>
        </w:rPr>
        <w:t>22</w:t>
      </w:r>
      <w:r>
        <w:rPr>
          <w:noProof/>
        </w:rPr>
        <w:fldChar w:fldCharType="end"/>
      </w:r>
    </w:p>
    <w:p w:rsidR="007A0B53" w:rsidRDefault="009B1AA0" w:rsidP="007A0B53">
      <w:pPr>
        <w:rPr>
          <w:rFonts w:ascii="Arial" w:eastAsia="Times New Roman" w:hAnsi="Arial" w:cs="Arial"/>
          <w:b/>
          <w:smallCaps/>
          <w:sz w:val="18"/>
          <w:szCs w:val="20"/>
          <w:lang w:eastAsia="pl-PL"/>
        </w:rPr>
      </w:pPr>
      <w:r>
        <w:rPr>
          <w:rFonts w:ascii="Arial" w:eastAsia="Times New Roman" w:hAnsi="Arial" w:cs="Arial"/>
          <w:b/>
          <w:smallCaps/>
          <w:sz w:val="18"/>
          <w:szCs w:val="20"/>
          <w:lang w:eastAsia="pl-PL"/>
        </w:rPr>
        <w:fldChar w:fldCharType="end"/>
      </w:r>
    </w:p>
    <w:p w:rsidR="00FF28FA" w:rsidRDefault="00FF28FA" w:rsidP="007A0B53">
      <w:pPr>
        <w:rPr>
          <w:rFonts w:ascii="Arial" w:eastAsia="Times New Roman" w:hAnsi="Arial" w:cs="Arial"/>
          <w:b/>
          <w:smallCaps/>
          <w:sz w:val="18"/>
          <w:szCs w:val="20"/>
          <w:lang w:eastAsia="pl-PL"/>
        </w:rPr>
      </w:pPr>
    </w:p>
    <w:p w:rsidR="006E2811" w:rsidRPr="00826A05" w:rsidRDefault="00D44576" w:rsidP="007A0B53">
      <w:pPr>
        <w:pStyle w:val="Nagwek2"/>
        <w:keepNext w:val="0"/>
        <w:tabs>
          <w:tab w:val="left" w:pos="426"/>
        </w:tabs>
        <w:spacing w:before="0" w:after="120" w:line="288" w:lineRule="auto"/>
        <w:rPr>
          <w:i w:val="0"/>
          <w:sz w:val="20"/>
          <w:szCs w:val="20"/>
        </w:rPr>
      </w:pPr>
      <w:bookmarkStart w:id="2" w:name="_Toc507534962"/>
      <w:bookmarkStart w:id="3" w:name="_Toc29375157"/>
      <w:r w:rsidRPr="00EF01AE">
        <w:rPr>
          <w:i w:val="0"/>
          <w:sz w:val="20"/>
          <w:szCs w:val="20"/>
        </w:rPr>
        <w:lastRenderedPageBreak/>
        <w:t>1.</w:t>
      </w:r>
      <w:r w:rsidRPr="00EF01AE">
        <w:rPr>
          <w:i w:val="0"/>
          <w:sz w:val="20"/>
          <w:szCs w:val="20"/>
        </w:rPr>
        <w:tab/>
      </w:r>
      <w:r w:rsidR="006E2811" w:rsidRPr="00EF01AE">
        <w:rPr>
          <w:i w:val="0"/>
          <w:sz w:val="20"/>
          <w:szCs w:val="20"/>
        </w:rPr>
        <w:t>PRZEDMIOT OPRACOWANIA</w:t>
      </w:r>
      <w:bookmarkEnd w:id="0"/>
      <w:bookmarkEnd w:id="1"/>
      <w:bookmarkEnd w:id="2"/>
      <w:bookmarkEnd w:id="3"/>
    </w:p>
    <w:p w:rsidR="00760681" w:rsidRPr="00760681" w:rsidRDefault="00361D77" w:rsidP="00760681">
      <w:pPr>
        <w:pStyle w:val="Tekstpodstawowywcity"/>
        <w:spacing w:before="24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Przedmiotem niniejszego opracowania jest</w:t>
      </w:r>
      <w:r w:rsidR="00760681">
        <w:rPr>
          <w:rFonts w:ascii="Arial" w:hAnsi="Arial"/>
          <w:sz w:val="20"/>
          <w:szCs w:val="20"/>
        </w:rPr>
        <w:t xml:space="preserve"> p</w:t>
      </w:r>
      <w:r w:rsidR="00760681" w:rsidRPr="00760681">
        <w:rPr>
          <w:rFonts w:ascii="Arial" w:hAnsi="Arial"/>
          <w:sz w:val="20"/>
          <w:szCs w:val="20"/>
        </w:rPr>
        <w:t>rojekt robót budowlanych ze wzmocnieniem nawierzch</w:t>
      </w:r>
      <w:r w:rsidR="00760681">
        <w:rPr>
          <w:rFonts w:ascii="Arial" w:hAnsi="Arial"/>
          <w:sz w:val="20"/>
          <w:szCs w:val="20"/>
        </w:rPr>
        <w:t xml:space="preserve">ni ul. Warszawskiej na odcinku </w:t>
      </w:r>
      <w:r w:rsidR="00760681" w:rsidRPr="00760681">
        <w:rPr>
          <w:rFonts w:ascii="Arial" w:hAnsi="Arial"/>
          <w:sz w:val="20"/>
          <w:szCs w:val="20"/>
        </w:rPr>
        <w:t xml:space="preserve">od ul. Św. Michała do granicy miasta Poznania </w:t>
      </w:r>
      <w:r w:rsidR="00760681">
        <w:rPr>
          <w:rFonts w:ascii="Arial" w:hAnsi="Arial"/>
          <w:sz w:val="20"/>
          <w:szCs w:val="20"/>
        </w:rPr>
        <w:br/>
      </w:r>
      <w:r w:rsidR="00760681" w:rsidRPr="00760681">
        <w:rPr>
          <w:rFonts w:ascii="Arial" w:hAnsi="Arial"/>
          <w:sz w:val="20"/>
          <w:szCs w:val="20"/>
        </w:rPr>
        <w:t xml:space="preserve">– </w:t>
      </w:r>
      <w:r w:rsidR="00760681" w:rsidRPr="00760681">
        <w:rPr>
          <w:rFonts w:ascii="Arial" w:hAnsi="Arial"/>
          <w:b/>
          <w:sz w:val="20"/>
          <w:szCs w:val="20"/>
        </w:rPr>
        <w:t>ETAP I</w:t>
      </w:r>
      <w:r w:rsidR="00F60138">
        <w:rPr>
          <w:rFonts w:ascii="Arial" w:hAnsi="Arial"/>
          <w:b/>
          <w:sz w:val="20"/>
          <w:szCs w:val="20"/>
        </w:rPr>
        <w:t>V</w:t>
      </w:r>
      <w:r w:rsidR="00F60138">
        <w:rPr>
          <w:rFonts w:ascii="Arial" w:hAnsi="Arial"/>
          <w:sz w:val="20"/>
          <w:szCs w:val="20"/>
        </w:rPr>
        <w:t xml:space="preserve"> (odcinek pomiędzy ulicą Krańcową i ulicą Mogileńską</w:t>
      </w:r>
      <w:r w:rsidR="00921066">
        <w:rPr>
          <w:rFonts w:ascii="Arial" w:hAnsi="Arial"/>
          <w:sz w:val="20"/>
          <w:szCs w:val="20"/>
        </w:rPr>
        <w:t>).</w:t>
      </w:r>
    </w:p>
    <w:p w:rsidR="00361D77" w:rsidRPr="005738FE" w:rsidRDefault="005738FE" w:rsidP="005738FE">
      <w:pPr>
        <w:pStyle w:val="Tekstpodstawowywcity"/>
        <w:spacing w:before="120" w:line="288" w:lineRule="auto"/>
        <w:ind w:left="425"/>
        <w:jc w:val="both"/>
        <w:rPr>
          <w:rFonts w:ascii="Arial" w:hAnsi="Arial"/>
        </w:rPr>
      </w:pPr>
      <w:r w:rsidRPr="005738FE">
        <w:rPr>
          <w:rFonts w:ascii="Arial" w:hAnsi="Arial"/>
          <w:sz w:val="20"/>
          <w:szCs w:val="20"/>
        </w:rPr>
        <w:t>Zleceniodawcą jest Zarządu Dróg Miejskich – Poznań, ul. Wilczak 1</w:t>
      </w:r>
      <w:r w:rsidR="0067549D">
        <w:rPr>
          <w:rFonts w:ascii="Arial" w:hAnsi="Arial"/>
          <w:sz w:val="20"/>
          <w:szCs w:val="20"/>
        </w:rPr>
        <w:t>7</w:t>
      </w:r>
      <w:r w:rsidRPr="005738FE">
        <w:rPr>
          <w:rFonts w:ascii="Arial" w:hAnsi="Arial"/>
          <w:sz w:val="20"/>
          <w:szCs w:val="20"/>
        </w:rPr>
        <w:t>.</w:t>
      </w:r>
    </w:p>
    <w:p w:rsidR="006356B8" w:rsidRDefault="00361D77" w:rsidP="006356B8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Powierzchnia objęta opracowaniem (projektowane</w:t>
      </w:r>
      <w:r w:rsidR="00760681">
        <w:rPr>
          <w:rFonts w:ascii="Arial" w:hAnsi="Arial"/>
          <w:sz w:val="20"/>
          <w:szCs w:val="20"/>
        </w:rPr>
        <w:t xml:space="preserve"> – odtwarzane</w:t>
      </w:r>
      <w:r w:rsidRPr="00361D77">
        <w:rPr>
          <w:rFonts w:ascii="Arial" w:hAnsi="Arial"/>
          <w:sz w:val="20"/>
          <w:szCs w:val="20"/>
        </w:rPr>
        <w:t xml:space="preserve"> nawierzchnie): </w:t>
      </w:r>
    </w:p>
    <w:p w:rsidR="00032CA0" w:rsidRPr="00F9489F" w:rsidRDefault="00B64E6E" w:rsidP="00A02359">
      <w:pPr>
        <w:numPr>
          <w:ilvl w:val="0"/>
          <w:numId w:val="2"/>
        </w:numPr>
        <w:spacing w:after="0" w:line="288" w:lineRule="auto"/>
        <w:ind w:left="709" w:hanging="284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12 738</w:t>
      </w:r>
      <w:r w:rsidR="00032CA0" w:rsidRPr="00032CA0">
        <w:rPr>
          <w:rFonts w:ascii="Arial" w:hAnsi="Arial"/>
          <w:b/>
          <w:i/>
          <w:sz w:val="20"/>
          <w:szCs w:val="20"/>
        </w:rPr>
        <w:t xml:space="preserve"> m</w:t>
      </w:r>
      <w:r w:rsidR="00032CA0" w:rsidRPr="00032CA0">
        <w:rPr>
          <w:rFonts w:ascii="Arial" w:hAnsi="Arial"/>
          <w:b/>
          <w:i/>
          <w:sz w:val="20"/>
          <w:szCs w:val="20"/>
          <w:vertAlign w:val="superscript"/>
        </w:rPr>
        <w:t>2</w:t>
      </w:r>
      <w:r w:rsidR="00032CA0" w:rsidRPr="00032CA0">
        <w:rPr>
          <w:rFonts w:ascii="Arial" w:hAnsi="Arial"/>
          <w:b/>
          <w:sz w:val="20"/>
          <w:szCs w:val="20"/>
        </w:rPr>
        <w:t xml:space="preserve"> </w:t>
      </w:r>
      <w:r w:rsidR="00032CA0" w:rsidRPr="00F9489F">
        <w:rPr>
          <w:rFonts w:ascii="Arial" w:hAnsi="Arial"/>
          <w:sz w:val="20"/>
          <w:szCs w:val="20"/>
        </w:rPr>
        <w:t xml:space="preserve">– </w:t>
      </w:r>
      <w:r w:rsidR="00C60A6E">
        <w:rPr>
          <w:rFonts w:ascii="Arial" w:hAnsi="Arial"/>
          <w:i/>
          <w:sz w:val="20"/>
          <w:szCs w:val="20"/>
        </w:rPr>
        <w:t>jezdnia ul. Warszawskiej wraz z dodatkowymi pasami ruchu,</w:t>
      </w:r>
    </w:p>
    <w:p w:rsidR="00032CA0" w:rsidRPr="00F9489F" w:rsidRDefault="00032CA0" w:rsidP="00A02359">
      <w:pPr>
        <w:numPr>
          <w:ilvl w:val="0"/>
          <w:numId w:val="2"/>
        </w:numPr>
        <w:spacing w:after="0" w:line="288" w:lineRule="auto"/>
        <w:ind w:left="709" w:hanging="284"/>
        <w:jc w:val="both"/>
        <w:rPr>
          <w:rFonts w:ascii="Arial" w:hAnsi="Arial"/>
          <w:i/>
          <w:sz w:val="20"/>
          <w:szCs w:val="20"/>
        </w:rPr>
      </w:pPr>
      <w:r w:rsidRPr="00032CA0">
        <w:rPr>
          <w:rFonts w:ascii="Arial" w:hAnsi="Arial"/>
          <w:b/>
          <w:i/>
          <w:sz w:val="20"/>
          <w:szCs w:val="20"/>
        </w:rPr>
        <w:t xml:space="preserve"> </w:t>
      </w:r>
      <w:r w:rsidR="00895BB4">
        <w:rPr>
          <w:rFonts w:ascii="Arial" w:hAnsi="Arial"/>
          <w:b/>
          <w:i/>
          <w:sz w:val="20"/>
          <w:szCs w:val="20"/>
        </w:rPr>
        <w:t xml:space="preserve"> </w:t>
      </w:r>
      <w:r w:rsidR="00B64E6E">
        <w:rPr>
          <w:rFonts w:ascii="Arial" w:hAnsi="Arial"/>
          <w:b/>
          <w:i/>
          <w:sz w:val="20"/>
          <w:szCs w:val="20"/>
        </w:rPr>
        <w:t xml:space="preserve">   474</w:t>
      </w:r>
      <w:r w:rsidR="00921066">
        <w:rPr>
          <w:rFonts w:ascii="Arial" w:hAnsi="Arial"/>
          <w:b/>
          <w:i/>
          <w:sz w:val="20"/>
          <w:szCs w:val="20"/>
        </w:rPr>
        <w:t xml:space="preserve"> </w:t>
      </w:r>
      <w:r w:rsidRPr="00032CA0">
        <w:rPr>
          <w:rFonts w:ascii="Arial" w:hAnsi="Arial"/>
          <w:b/>
          <w:i/>
          <w:sz w:val="20"/>
          <w:szCs w:val="20"/>
        </w:rPr>
        <w:t>m</w:t>
      </w:r>
      <w:r w:rsidRPr="00F9489F">
        <w:rPr>
          <w:rFonts w:ascii="Arial" w:hAnsi="Arial"/>
          <w:b/>
          <w:i/>
          <w:sz w:val="20"/>
          <w:szCs w:val="20"/>
          <w:vertAlign w:val="superscript"/>
        </w:rPr>
        <w:t>2</w:t>
      </w:r>
      <w:r w:rsidRPr="00F9489F">
        <w:rPr>
          <w:rFonts w:ascii="Arial" w:hAnsi="Arial"/>
          <w:b/>
          <w:i/>
          <w:sz w:val="20"/>
          <w:szCs w:val="20"/>
        </w:rPr>
        <w:t xml:space="preserve"> </w:t>
      </w:r>
      <w:r w:rsidRPr="00F9489F">
        <w:rPr>
          <w:rFonts w:ascii="Arial" w:hAnsi="Arial"/>
          <w:i/>
          <w:sz w:val="20"/>
          <w:szCs w:val="20"/>
        </w:rPr>
        <w:t xml:space="preserve">– </w:t>
      </w:r>
      <w:r w:rsidR="004B50CF">
        <w:rPr>
          <w:rFonts w:ascii="Arial" w:hAnsi="Arial"/>
          <w:i/>
          <w:sz w:val="20"/>
          <w:szCs w:val="20"/>
        </w:rPr>
        <w:t>wyspy dzielące</w:t>
      </w:r>
      <w:r w:rsidR="00F60138">
        <w:rPr>
          <w:rFonts w:ascii="Arial" w:hAnsi="Arial"/>
          <w:i/>
          <w:sz w:val="20"/>
          <w:szCs w:val="20"/>
        </w:rPr>
        <w:t xml:space="preserve"> i pas rozdziału</w:t>
      </w:r>
      <w:r w:rsidR="004B50CF">
        <w:rPr>
          <w:rFonts w:ascii="Arial" w:hAnsi="Arial"/>
          <w:i/>
          <w:sz w:val="20"/>
          <w:szCs w:val="20"/>
        </w:rPr>
        <w:t xml:space="preserve"> (z kamienia polnego</w:t>
      </w:r>
      <w:r w:rsidRPr="00F9489F">
        <w:rPr>
          <w:rFonts w:ascii="Arial" w:hAnsi="Arial"/>
          <w:i/>
          <w:sz w:val="20"/>
          <w:szCs w:val="20"/>
        </w:rPr>
        <w:t>),</w:t>
      </w:r>
    </w:p>
    <w:p w:rsidR="00C60A6E" w:rsidRPr="00F9489F" w:rsidRDefault="00C60A6E" w:rsidP="00C60A6E">
      <w:pPr>
        <w:numPr>
          <w:ilvl w:val="0"/>
          <w:numId w:val="2"/>
        </w:numPr>
        <w:spacing w:after="0" w:line="288" w:lineRule="auto"/>
        <w:ind w:left="709" w:hanging="284"/>
        <w:jc w:val="both"/>
        <w:rPr>
          <w:rFonts w:ascii="Arial" w:hAnsi="Arial"/>
          <w:i/>
          <w:sz w:val="20"/>
          <w:szCs w:val="20"/>
        </w:rPr>
      </w:pPr>
      <w:bookmarkStart w:id="4" w:name="_Toc436845897"/>
      <w:bookmarkStart w:id="5" w:name="_Toc507534963"/>
      <w:bookmarkStart w:id="6" w:name="_Toc130279693"/>
      <w:bookmarkStart w:id="7" w:name="_Toc248648988"/>
      <w:r w:rsidRPr="00032CA0">
        <w:rPr>
          <w:rFonts w:ascii="Arial" w:hAnsi="Arial"/>
          <w:b/>
          <w:i/>
          <w:sz w:val="20"/>
          <w:szCs w:val="20"/>
        </w:rPr>
        <w:t xml:space="preserve"> </w:t>
      </w:r>
      <w:r w:rsidR="00B64E6E">
        <w:rPr>
          <w:rFonts w:ascii="Arial" w:hAnsi="Arial"/>
          <w:b/>
          <w:i/>
          <w:sz w:val="20"/>
          <w:szCs w:val="20"/>
        </w:rPr>
        <w:t xml:space="preserve">    112</w:t>
      </w:r>
      <w:r w:rsidRPr="00032CA0">
        <w:rPr>
          <w:rFonts w:ascii="Arial" w:hAnsi="Arial"/>
          <w:b/>
          <w:i/>
          <w:sz w:val="20"/>
          <w:szCs w:val="20"/>
        </w:rPr>
        <w:t xml:space="preserve"> m</w:t>
      </w:r>
      <w:r w:rsidRPr="00F9489F">
        <w:rPr>
          <w:rFonts w:ascii="Arial" w:hAnsi="Arial"/>
          <w:b/>
          <w:i/>
          <w:sz w:val="20"/>
          <w:szCs w:val="20"/>
          <w:vertAlign w:val="superscript"/>
        </w:rPr>
        <w:t>2</w:t>
      </w:r>
      <w:r w:rsidRPr="00F9489F">
        <w:rPr>
          <w:rFonts w:ascii="Arial" w:hAnsi="Arial"/>
          <w:b/>
          <w:i/>
          <w:sz w:val="20"/>
          <w:szCs w:val="20"/>
        </w:rPr>
        <w:t xml:space="preserve"> </w:t>
      </w:r>
      <w:r w:rsidRPr="00F9489F">
        <w:rPr>
          <w:rFonts w:ascii="Arial" w:hAnsi="Arial"/>
          <w:i/>
          <w:sz w:val="20"/>
          <w:szCs w:val="20"/>
        </w:rPr>
        <w:t xml:space="preserve">– </w:t>
      </w:r>
      <w:r>
        <w:rPr>
          <w:rFonts w:ascii="Arial" w:hAnsi="Arial"/>
          <w:i/>
          <w:sz w:val="20"/>
          <w:szCs w:val="20"/>
        </w:rPr>
        <w:t>zatoka autobusowa (z kostki kamiennej</w:t>
      </w:r>
      <w:r w:rsidRPr="00F9489F">
        <w:rPr>
          <w:rFonts w:ascii="Arial" w:hAnsi="Arial"/>
          <w:i/>
          <w:sz w:val="20"/>
          <w:szCs w:val="20"/>
        </w:rPr>
        <w:t>),</w:t>
      </w:r>
    </w:p>
    <w:p w:rsidR="00C60A6E" w:rsidRPr="00F9489F" w:rsidRDefault="00C60A6E" w:rsidP="00C60A6E">
      <w:pPr>
        <w:numPr>
          <w:ilvl w:val="0"/>
          <w:numId w:val="2"/>
        </w:numPr>
        <w:spacing w:after="0" w:line="288" w:lineRule="auto"/>
        <w:ind w:left="709" w:hanging="284"/>
        <w:jc w:val="both"/>
        <w:rPr>
          <w:rFonts w:ascii="Arial" w:hAnsi="Arial"/>
          <w:i/>
          <w:sz w:val="20"/>
          <w:szCs w:val="20"/>
        </w:rPr>
      </w:pPr>
      <w:r w:rsidRPr="00032CA0">
        <w:rPr>
          <w:rFonts w:ascii="Arial" w:hAnsi="Arial"/>
          <w:b/>
          <w:i/>
          <w:sz w:val="20"/>
          <w:szCs w:val="20"/>
        </w:rPr>
        <w:t xml:space="preserve"> </w:t>
      </w:r>
      <w:r w:rsidR="00B64E6E">
        <w:rPr>
          <w:rFonts w:ascii="Arial" w:hAnsi="Arial"/>
          <w:b/>
          <w:i/>
          <w:sz w:val="20"/>
          <w:szCs w:val="20"/>
        </w:rPr>
        <w:t xml:space="preserve"> 2 061</w:t>
      </w:r>
      <w:bookmarkStart w:id="8" w:name="_GoBack"/>
      <w:bookmarkEnd w:id="8"/>
      <w:r w:rsidRPr="00032CA0">
        <w:rPr>
          <w:rFonts w:ascii="Arial" w:hAnsi="Arial"/>
          <w:b/>
          <w:i/>
          <w:sz w:val="20"/>
          <w:szCs w:val="20"/>
        </w:rPr>
        <w:t xml:space="preserve"> m</w:t>
      </w:r>
      <w:r w:rsidRPr="00F9489F">
        <w:rPr>
          <w:rFonts w:ascii="Arial" w:hAnsi="Arial"/>
          <w:b/>
          <w:i/>
          <w:sz w:val="20"/>
          <w:szCs w:val="20"/>
          <w:vertAlign w:val="superscript"/>
        </w:rPr>
        <w:t>2</w:t>
      </w:r>
      <w:r w:rsidRPr="00F9489F">
        <w:rPr>
          <w:rFonts w:ascii="Arial" w:hAnsi="Arial"/>
          <w:b/>
          <w:i/>
          <w:sz w:val="20"/>
          <w:szCs w:val="20"/>
        </w:rPr>
        <w:t xml:space="preserve"> </w:t>
      </w:r>
      <w:r>
        <w:rPr>
          <w:rFonts w:ascii="Arial" w:hAnsi="Arial"/>
          <w:i/>
          <w:sz w:val="20"/>
          <w:szCs w:val="20"/>
        </w:rPr>
        <w:t>– chodniki, perony i opaski</w:t>
      </w:r>
      <w:r w:rsidRPr="00F9489F">
        <w:rPr>
          <w:rFonts w:ascii="Arial" w:hAnsi="Arial"/>
          <w:i/>
          <w:sz w:val="20"/>
          <w:szCs w:val="20"/>
        </w:rPr>
        <w:t xml:space="preserve"> (z betonowych płyt chodnikowych).</w:t>
      </w:r>
    </w:p>
    <w:p w:rsidR="00023CE4" w:rsidRPr="00EF01AE" w:rsidRDefault="00EF01AE" w:rsidP="00706795">
      <w:pPr>
        <w:pStyle w:val="Nagwek2"/>
        <w:tabs>
          <w:tab w:val="left" w:pos="426"/>
        </w:tabs>
        <w:spacing w:after="120" w:line="288" w:lineRule="auto"/>
        <w:rPr>
          <w:i w:val="0"/>
          <w:sz w:val="20"/>
          <w:szCs w:val="20"/>
        </w:rPr>
      </w:pPr>
      <w:bookmarkStart w:id="9" w:name="_Toc29375158"/>
      <w:r w:rsidRPr="00EF01AE">
        <w:rPr>
          <w:i w:val="0"/>
          <w:sz w:val="20"/>
          <w:szCs w:val="20"/>
        </w:rPr>
        <w:t>2.</w:t>
      </w:r>
      <w:r w:rsidRPr="00EF01AE">
        <w:rPr>
          <w:i w:val="0"/>
          <w:sz w:val="20"/>
          <w:szCs w:val="20"/>
        </w:rPr>
        <w:tab/>
      </w:r>
      <w:r w:rsidR="00023CE4" w:rsidRPr="00EF01AE">
        <w:rPr>
          <w:i w:val="0"/>
          <w:sz w:val="20"/>
          <w:szCs w:val="20"/>
        </w:rPr>
        <w:t>PODSTAWA OPRACOWANIA PROJEKTU</w:t>
      </w:r>
      <w:bookmarkEnd w:id="4"/>
      <w:bookmarkEnd w:id="5"/>
      <w:bookmarkEnd w:id="9"/>
    </w:p>
    <w:bookmarkEnd w:id="6"/>
    <w:bookmarkEnd w:id="7"/>
    <w:p w:rsidR="0067549D" w:rsidRPr="0067549D" w:rsidRDefault="00384CE4" w:rsidP="00A02359">
      <w:pPr>
        <w:numPr>
          <w:ilvl w:val="0"/>
          <w:numId w:val="2"/>
        </w:numPr>
        <w:spacing w:before="240"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umowa</w:t>
      </w:r>
      <w:r w:rsidR="00087610">
        <w:rPr>
          <w:rFonts w:ascii="Arial" w:hAnsi="Arial"/>
          <w:sz w:val="20"/>
          <w:szCs w:val="20"/>
        </w:rPr>
        <w:t xml:space="preserve"> </w:t>
      </w:r>
      <w:r w:rsidR="00760681">
        <w:rPr>
          <w:rFonts w:ascii="Arial" w:hAnsi="Arial"/>
          <w:sz w:val="20"/>
          <w:szCs w:val="20"/>
        </w:rPr>
        <w:t xml:space="preserve">zlecenie </w:t>
      </w:r>
      <w:r w:rsidR="00087610">
        <w:rPr>
          <w:rFonts w:ascii="Arial" w:hAnsi="Arial"/>
          <w:sz w:val="20"/>
          <w:szCs w:val="20"/>
        </w:rPr>
        <w:t>nr</w:t>
      </w:r>
      <w:r w:rsidR="005738FE">
        <w:rPr>
          <w:rFonts w:ascii="Arial" w:hAnsi="Arial"/>
          <w:sz w:val="20"/>
          <w:szCs w:val="20"/>
        </w:rPr>
        <w:t xml:space="preserve"> </w:t>
      </w:r>
      <w:r w:rsidR="00760681">
        <w:rPr>
          <w:rFonts w:ascii="Arial" w:hAnsi="Arial"/>
          <w:sz w:val="20"/>
          <w:szCs w:val="20"/>
        </w:rPr>
        <w:t>UD.225.0029.NM.2019 z dnia 11.04</w:t>
      </w:r>
      <w:r w:rsidR="0067549D" w:rsidRPr="0067549D">
        <w:rPr>
          <w:rFonts w:ascii="Arial" w:hAnsi="Arial"/>
          <w:sz w:val="20"/>
          <w:szCs w:val="20"/>
        </w:rPr>
        <w:t>.</w:t>
      </w:r>
      <w:r w:rsidR="00760681">
        <w:rPr>
          <w:rFonts w:ascii="Arial" w:hAnsi="Arial"/>
          <w:sz w:val="20"/>
          <w:szCs w:val="20"/>
        </w:rPr>
        <w:t>2019</w:t>
      </w:r>
      <w:r w:rsidR="0067549D" w:rsidRPr="0067549D">
        <w:rPr>
          <w:rFonts w:ascii="Arial" w:hAnsi="Arial"/>
          <w:sz w:val="20"/>
          <w:szCs w:val="20"/>
        </w:rPr>
        <w:t xml:space="preserve"> r.</w:t>
      </w:r>
      <w:r w:rsidR="0067549D">
        <w:rPr>
          <w:rFonts w:ascii="Arial" w:hAnsi="Arial"/>
          <w:sz w:val="20"/>
          <w:szCs w:val="20"/>
        </w:rPr>
        <w:t>,</w:t>
      </w:r>
    </w:p>
    <w:p w:rsid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 xml:space="preserve">mapa geodezyjna sytuacyjno-wysokościowa istniejącego terenu w skali 1: 500 –  </w:t>
      </w:r>
      <w:r w:rsidR="00D46867">
        <w:rPr>
          <w:rFonts w:ascii="Arial" w:hAnsi="Arial"/>
          <w:sz w:val="20"/>
          <w:szCs w:val="20"/>
        </w:rPr>
        <w:t>nieaktualizowana,</w:t>
      </w:r>
    </w:p>
    <w:p w:rsidR="00D46867" w:rsidRPr="00D46867" w:rsidRDefault="00D46867" w:rsidP="00D46867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niezbędne pomiary uzupełniające i sprawdzające aktualność podkładów, </w:t>
      </w:r>
      <w:r w:rsidRPr="00D46867">
        <w:rPr>
          <w:rFonts w:ascii="Arial" w:hAnsi="Arial"/>
          <w:sz w:val="20"/>
          <w:szCs w:val="20"/>
        </w:rPr>
        <w:t>w tym pomiar geodezyjny nawierzchni i terenu przyległego w pr</w:t>
      </w:r>
      <w:r>
        <w:rPr>
          <w:rFonts w:ascii="Arial" w:hAnsi="Arial"/>
          <w:sz w:val="20"/>
          <w:szCs w:val="20"/>
        </w:rPr>
        <w:t>zekrojach poprzecznych co 20 m,</w:t>
      </w:r>
    </w:p>
    <w:p w:rsidR="00D46867" w:rsidRDefault="00D46867" w:rsidP="00D46867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eastAsiaTheme="minorEastAsia" w:hAnsi="Arial"/>
          <w:sz w:val="20"/>
          <w:szCs w:val="20"/>
          <w:lang w:eastAsia="pl-PL"/>
        </w:rPr>
      </w:pPr>
      <w:r>
        <w:rPr>
          <w:rFonts w:ascii="Arial" w:hAnsi="Arial"/>
          <w:sz w:val="20"/>
          <w:szCs w:val="20"/>
        </w:rPr>
        <w:t xml:space="preserve">Rozpoznanie konstrukcji ulicy Warszawskiej w Poznaniu, </w:t>
      </w:r>
      <w:r w:rsidRPr="00D46867">
        <w:rPr>
          <w:rFonts w:ascii="Arial" w:eastAsiaTheme="minorEastAsia" w:hAnsi="Arial"/>
          <w:sz w:val="20"/>
          <w:szCs w:val="20"/>
          <w:lang w:eastAsia="pl-PL"/>
        </w:rPr>
        <w:t>opracowan</w:t>
      </w:r>
      <w:r>
        <w:rPr>
          <w:rFonts w:ascii="Arial" w:eastAsiaTheme="minorEastAsia" w:hAnsi="Arial"/>
          <w:sz w:val="20"/>
          <w:szCs w:val="20"/>
          <w:lang w:eastAsia="pl-PL"/>
        </w:rPr>
        <w:t>e</w:t>
      </w:r>
      <w:r w:rsidRPr="00D46867">
        <w:rPr>
          <w:rFonts w:ascii="Arial" w:eastAsiaTheme="minorEastAsia" w:hAnsi="Arial"/>
          <w:sz w:val="20"/>
          <w:szCs w:val="20"/>
          <w:lang w:eastAsia="pl-PL"/>
        </w:rPr>
        <w:t xml:space="preserve"> przez laboratorium geologiczno-drogowe LABGE</w:t>
      </w:r>
      <w:r>
        <w:rPr>
          <w:rFonts w:ascii="Arial" w:eastAsiaTheme="minorEastAsia" w:hAnsi="Arial"/>
          <w:sz w:val="20"/>
          <w:szCs w:val="20"/>
          <w:lang w:eastAsia="pl-PL"/>
        </w:rPr>
        <w:t xml:space="preserve">O Wit Stanisław </w:t>
      </w:r>
      <w:proofErr w:type="spellStart"/>
      <w:r>
        <w:rPr>
          <w:rFonts w:ascii="Arial" w:eastAsiaTheme="minorEastAsia" w:hAnsi="Arial"/>
          <w:sz w:val="20"/>
          <w:szCs w:val="20"/>
          <w:lang w:eastAsia="pl-PL"/>
        </w:rPr>
        <w:t>Witaszak</w:t>
      </w:r>
      <w:proofErr w:type="spellEnd"/>
      <w:r>
        <w:rPr>
          <w:rFonts w:ascii="Arial" w:eastAsiaTheme="minorEastAsia" w:hAnsi="Arial"/>
          <w:sz w:val="20"/>
          <w:szCs w:val="20"/>
          <w:lang w:eastAsia="pl-PL"/>
        </w:rPr>
        <w:t>, czerwiec 2019</w:t>
      </w:r>
      <w:r w:rsidRPr="00D46867">
        <w:rPr>
          <w:rFonts w:ascii="Arial" w:eastAsiaTheme="minorEastAsia" w:hAnsi="Arial"/>
          <w:sz w:val="20"/>
          <w:szCs w:val="20"/>
          <w:lang w:eastAsia="pl-PL"/>
        </w:rPr>
        <w:t xml:space="preserve"> r.,</w:t>
      </w:r>
    </w:p>
    <w:p w:rsidR="00D46867" w:rsidRPr="00D46867" w:rsidRDefault="00D46867" w:rsidP="00D46867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eastAsiaTheme="minorEastAsia" w:hAnsi="Arial"/>
          <w:sz w:val="20"/>
          <w:szCs w:val="20"/>
          <w:lang w:eastAsia="pl-PL"/>
        </w:rPr>
      </w:pPr>
      <w:r>
        <w:rPr>
          <w:rFonts w:ascii="Arial" w:eastAsiaTheme="minorEastAsia" w:hAnsi="Arial"/>
          <w:sz w:val="20"/>
          <w:szCs w:val="20"/>
          <w:lang w:eastAsia="pl-PL"/>
        </w:rPr>
        <w:t>Zaleceni</w:t>
      </w:r>
      <w:r w:rsidR="005013EF">
        <w:rPr>
          <w:rFonts w:ascii="Arial" w:eastAsiaTheme="minorEastAsia" w:hAnsi="Arial"/>
          <w:sz w:val="20"/>
          <w:szCs w:val="20"/>
          <w:lang w:eastAsia="pl-PL"/>
        </w:rPr>
        <w:t>e</w:t>
      </w:r>
      <w:r>
        <w:rPr>
          <w:rFonts w:ascii="Arial" w:eastAsiaTheme="minorEastAsia" w:hAnsi="Arial"/>
          <w:sz w:val="20"/>
          <w:szCs w:val="20"/>
          <w:lang w:eastAsia="pl-PL"/>
        </w:rPr>
        <w:t xml:space="preserve"> projektowe opracowanie przez firmę </w:t>
      </w:r>
      <w:proofErr w:type="spellStart"/>
      <w:r>
        <w:rPr>
          <w:rFonts w:ascii="Arial" w:eastAsiaTheme="minorEastAsia" w:hAnsi="Arial"/>
          <w:sz w:val="20"/>
          <w:szCs w:val="20"/>
          <w:lang w:eastAsia="pl-PL"/>
        </w:rPr>
        <w:t>Tensar</w:t>
      </w:r>
      <w:proofErr w:type="spellEnd"/>
      <w:r>
        <w:rPr>
          <w:rFonts w:ascii="Arial" w:eastAsiaTheme="minorEastAsia" w:hAnsi="Arial"/>
          <w:sz w:val="20"/>
          <w:szCs w:val="20"/>
          <w:lang w:eastAsia="pl-PL"/>
        </w:rPr>
        <w:t xml:space="preserve"> Polska Sp. z o.o., czerwiec 2019 r.,</w:t>
      </w:r>
    </w:p>
    <w:p w:rsidR="00132309" w:rsidRP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 xml:space="preserve">Rozporządzenie Ministra Transportu i Gospodarki Morskiej z dnia 23 września </w:t>
      </w:r>
      <w:r w:rsidRPr="00132309">
        <w:rPr>
          <w:rFonts w:ascii="Arial" w:hAnsi="Arial"/>
          <w:sz w:val="20"/>
          <w:szCs w:val="20"/>
        </w:rPr>
        <w:br/>
        <w:t>2003 r. w sprawie szczegółowych warunków zarządzania ruchem na drogach oraz wykonywania nadzoru nad tym zarządzeniem (Dz. U. Nr 177 poz. 1729),</w:t>
      </w:r>
    </w:p>
    <w:p w:rsidR="00132309" w:rsidRP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Ustawa z dnia 21 marca 1985 r. o drogach publicznych (Dz. U. Nr 14 poz.60 z późniejszymi zmianami),</w:t>
      </w:r>
    </w:p>
    <w:p w:rsidR="00132309" w:rsidRP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Rozporządzenie Ministra Infrastruktury z dnia 3 lipca 2003 r. w sprawie szczegółowych warunków technicznych dla znaków i sygnałów drogowych oraz urządzeń bezpieczeństwa ruchu drogowego i warunków ich umieszczania na drogach (poz. 2181 Dziennik Ustaw Nr 220 z dnia 23 grudnia 2003 r.),</w:t>
      </w:r>
    </w:p>
    <w:p w:rsidR="00132309" w:rsidRP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 xml:space="preserve">Ustawa z dnia 20 czerwca 1997 r. „Prawo o ruchu drogowym” (Dz. U. Nr 98, poz.602 </w:t>
      </w:r>
      <w:r w:rsidR="00214273">
        <w:rPr>
          <w:rFonts w:ascii="Arial" w:hAnsi="Arial"/>
          <w:sz w:val="20"/>
          <w:szCs w:val="20"/>
        </w:rPr>
        <w:br/>
      </w:r>
      <w:r w:rsidRPr="00132309">
        <w:rPr>
          <w:rFonts w:ascii="Arial" w:hAnsi="Arial"/>
          <w:sz w:val="20"/>
          <w:szCs w:val="20"/>
        </w:rPr>
        <w:t>z późniejszymi zmianami),</w:t>
      </w:r>
    </w:p>
    <w:p w:rsidR="00132309" w:rsidRP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 xml:space="preserve">Rozporządzenie Ministrów Transportu i Gospodarki Morskiej oraz Spraw Wewnętrznych </w:t>
      </w:r>
      <w:r w:rsidR="00214273">
        <w:rPr>
          <w:rFonts w:ascii="Arial" w:hAnsi="Arial"/>
          <w:sz w:val="20"/>
          <w:szCs w:val="20"/>
        </w:rPr>
        <w:br/>
      </w:r>
      <w:r w:rsidRPr="00132309">
        <w:rPr>
          <w:rFonts w:ascii="Arial" w:hAnsi="Arial"/>
          <w:sz w:val="20"/>
          <w:szCs w:val="20"/>
        </w:rPr>
        <w:t>i Administracji z dnia 31 lipca 2002 r. w sprawie znaków i sygnałów drogowych (Dz. U. Nr 170, poz. 1393).</w:t>
      </w:r>
    </w:p>
    <w:p w:rsid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Rozporządzenie Ministra Transportu i Gospodarki M</w:t>
      </w:r>
      <w:r w:rsidR="00214273">
        <w:rPr>
          <w:rFonts w:ascii="Arial" w:hAnsi="Arial"/>
          <w:sz w:val="20"/>
          <w:szCs w:val="20"/>
        </w:rPr>
        <w:t xml:space="preserve">orskiej z dnia 2 marca 1999 r. </w:t>
      </w:r>
      <w:r w:rsidRPr="00132309">
        <w:rPr>
          <w:rFonts w:ascii="Arial" w:hAnsi="Arial"/>
          <w:sz w:val="20"/>
          <w:szCs w:val="20"/>
        </w:rPr>
        <w:t>w sprawie warunków technicznych, jakim powinny odpowiadać drogi publiczne i ich usytuowanie –</w:t>
      </w:r>
      <w:r w:rsidR="00F21F15">
        <w:rPr>
          <w:rFonts w:ascii="Arial" w:hAnsi="Arial"/>
          <w:sz w:val="20"/>
          <w:szCs w:val="20"/>
        </w:rPr>
        <w:t xml:space="preserve"> Dz. U. Nr 43 z 14 maja 1999 r. (Tekst jednolity – obwieszczenie z dnia 23 grudnia 2015 r., poz. 124),</w:t>
      </w:r>
    </w:p>
    <w:p w:rsidR="00597242" w:rsidRPr="00597242" w:rsidRDefault="00597242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597242">
        <w:rPr>
          <w:rFonts w:ascii="Arial" w:hAnsi="Arial"/>
          <w:sz w:val="20"/>
          <w:szCs w:val="20"/>
        </w:rPr>
        <w:t>Katalog typowych konstrukcji nawierzchni podatnych i półsztywnych (załącznik do zarządzenia Nr 31 Generalnego Dyrektora Dróg Krajowych i Autostrad z dnia 16.06.2014 r.)</w:t>
      </w:r>
      <w:r>
        <w:rPr>
          <w:rFonts w:ascii="Arial" w:hAnsi="Arial"/>
          <w:sz w:val="20"/>
          <w:szCs w:val="20"/>
        </w:rPr>
        <w:t>,</w:t>
      </w:r>
    </w:p>
    <w:p w:rsid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Ustawa z dnia 7 lipca 1994 r., Prawo budowlane z późniejszymi zmianami.,</w:t>
      </w:r>
    </w:p>
    <w:p w:rsidR="00132309" w:rsidRP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Zarządzenie Nr 247/2008/p Prezydenta Miasta</w:t>
      </w:r>
      <w:r w:rsidR="00214273">
        <w:rPr>
          <w:rFonts w:ascii="Arial" w:hAnsi="Arial"/>
          <w:sz w:val="20"/>
          <w:szCs w:val="20"/>
        </w:rPr>
        <w:t xml:space="preserve"> Poznania z dnia 13.05.2008 r. </w:t>
      </w:r>
      <w:r w:rsidRPr="00132309">
        <w:rPr>
          <w:rFonts w:ascii="Arial" w:hAnsi="Arial"/>
          <w:sz w:val="20"/>
          <w:szCs w:val="20"/>
        </w:rPr>
        <w:t>w sprawie wymogów, jakim powinny odpowiadać przejścia dla pieszych, przejścia podziemne, przejścia nadziemne, przystanki komunikacji publicznej i chodniki,</w:t>
      </w:r>
    </w:p>
    <w:p w:rsidR="00132309" w:rsidRP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uzgodnienia i ustalenia ze Zleceniodawcą,</w:t>
      </w:r>
    </w:p>
    <w:p w:rsidR="00132309" w:rsidRPr="00132309" w:rsidRDefault="00EA71F8" w:rsidP="00A02359">
      <w:pPr>
        <w:numPr>
          <w:ilvl w:val="0"/>
          <w:numId w:val="2"/>
        </w:numPr>
        <w:spacing w:after="0" w:line="288" w:lineRule="auto"/>
        <w:ind w:left="709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wizja w terenie (inwentaryzacja stanu istniejącego).</w:t>
      </w:r>
    </w:p>
    <w:p w:rsidR="000E1FD7" w:rsidRPr="00D44576" w:rsidRDefault="000E1FD7" w:rsidP="00A02359">
      <w:pPr>
        <w:pStyle w:val="Nagwek2"/>
        <w:numPr>
          <w:ilvl w:val="0"/>
          <w:numId w:val="5"/>
        </w:numPr>
        <w:spacing w:after="120" w:line="288" w:lineRule="auto"/>
        <w:ind w:left="425" w:hanging="425"/>
        <w:rPr>
          <w:i w:val="0"/>
          <w:sz w:val="20"/>
          <w:szCs w:val="20"/>
        </w:rPr>
      </w:pPr>
      <w:bookmarkStart w:id="10" w:name="_Toc436845898"/>
      <w:bookmarkStart w:id="11" w:name="_Toc507534964"/>
      <w:bookmarkStart w:id="12" w:name="_Toc29375159"/>
      <w:r w:rsidRPr="00D44576">
        <w:rPr>
          <w:i w:val="0"/>
          <w:sz w:val="20"/>
          <w:szCs w:val="20"/>
        </w:rPr>
        <w:lastRenderedPageBreak/>
        <w:t>ZAKRES ROBÓT DO REALIZACJI</w:t>
      </w:r>
      <w:bookmarkEnd w:id="10"/>
      <w:bookmarkEnd w:id="11"/>
      <w:bookmarkEnd w:id="12"/>
    </w:p>
    <w:p w:rsidR="00132309" w:rsidRPr="00132309" w:rsidRDefault="00597242" w:rsidP="00132309">
      <w:pPr>
        <w:pStyle w:val="Tekstpodstawowywcity"/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bookmarkStart w:id="13" w:name="_Toc436845899"/>
      <w:r>
        <w:rPr>
          <w:rFonts w:ascii="Arial" w:hAnsi="Arial" w:cs="Arial"/>
          <w:sz w:val="20"/>
          <w:szCs w:val="20"/>
        </w:rPr>
        <w:t>W ramach przedmiotowej inwestycji</w:t>
      </w:r>
      <w:r w:rsidR="00132309" w:rsidRPr="00132309">
        <w:rPr>
          <w:rFonts w:ascii="Arial" w:hAnsi="Arial" w:cs="Arial"/>
          <w:sz w:val="20"/>
          <w:szCs w:val="20"/>
        </w:rPr>
        <w:t xml:space="preserve"> przewiduje się realizację poniższych zadań:</w:t>
      </w:r>
    </w:p>
    <w:p w:rsidR="00714020" w:rsidRDefault="00A9364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remont ze wzmocnieniem istniejące</w:t>
      </w:r>
      <w:r w:rsidR="00C7200F">
        <w:rPr>
          <w:rFonts w:ascii="Arial" w:hAnsi="Arial" w:cs="Arial"/>
          <w:sz w:val="20"/>
          <w:szCs w:val="20"/>
        </w:rPr>
        <w:t>j nawierzchni ul. Warszawskiej – jezdnia północna</w:t>
      </w:r>
      <w:r w:rsidR="004B50CF">
        <w:rPr>
          <w:rFonts w:ascii="Arial" w:hAnsi="Arial" w:cs="Arial"/>
          <w:sz w:val="20"/>
          <w:szCs w:val="20"/>
        </w:rPr>
        <w:t xml:space="preserve"> </w:t>
      </w:r>
      <w:r w:rsidR="004B50CF">
        <w:rPr>
          <w:rFonts w:ascii="Arial" w:hAnsi="Arial" w:cs="Arial"/>
          <w:sz w:val="20"/>
          <w:szCs w:val="20"/>
        </w:rPr>
        <w:br/>
        <w:t>i południowa</w:t>
      </w:r>
      <w:r w:rsidR="00C7200F">
        <w:rPr>
          <w:rFonts w:ascii="Arial" w:hAnsi="Arial" w:cs="Arial"/>
          <w:sz w:val="20"/>
          <w:szCs w:val="20"/>
        </w:rPr>
        <w:t xml:space="preserve"> (</w:t>
      </w:r>
      <w:r w:rsidR="00DF571E">
        <w:rPr>
          <w:rFonts w:ascii="Arial" w:hAnsi="Arial" w:cs="Arial"/>
          <w:sz w:val="20"/>
          <w:szCs w:val="20"/>
        </w:rPr>
        <w:t xml:space="preserve">w tym: zasadnicze pasy ruchu, lewoskręty, </w:t>
      </w:r>
      <w:proofErr w:type="spellStart"/>
      <w:r w:rsidR="00DF571E">
        <w:rPr>
          <w:rFonts w:ascii="Arial" w:hAnsi="Arial" w:cs="Arial"/>
          <w:sz w:val="20"/>
          <w:szCs w:val="20"/>
        </w:rPr>
        <w:t>prawoskręty</w:t>
      </w:r>
      <w:proofErr w:type="spellEnd"/>
      <w:r w:rsidR="00DF571E">
        <w:rPr>
          <w:rFonts w:ascii="Arial" w:hAnsi="Arial" w:cs="Arial"/>
          <w:sz w:val="20"/>
          <w:szCs w:val="20"/>
        </w:rPr>
        <w:t xml:space="preserve"> oraz pas włączania),</w:t>
      </w:r>
    </w:p>
    <w:p w:rsidR="00187249" w:rsidRDefault="00306E27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odtworzenie istniejących</w:t>
      </w:r>
      <w:r w:rsidR="004B50CF">
        <w:rPr>
          <w:rFonts w:ascii="Arial" w:hAnsi="Arial" w:cs="Arial"/>
          <w:sz w:val="20"/>
          <w:szCs w:val="20"/>
        </w:rPr>
        <w:t xml:space="preserve"> wysp dzielących</w:t>
      </w:r>
      <w:r w:rsidR="00187249">
        <w:rPr>
          <w:rFonts w:ascii="Arial" w:hAnsi="Arial" w:cs="Arial"/>
          <w:sz w:val="20"/>
          <w:szCs w:val="20"/>
        </w:rPr>
        <w:t>,</w:t>
      </w:r>
    </w:p>
    <w:p w:rsidR="00A93649" w:rsidRDefault="00A9364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wykonanie opasek z betonowych płyt chodnikowych</w:t>
      </w:r>
      <w:r w:rsidR="00921066">
        <w:rPr>
          <w:rFonts w:ascii="Arial" w:hAnsi="Arial"/>
          <w:sz w:val="20"/>
          <w:szCs w:val="20"/>
        </w:rPr>
        <w:t>,</w:t>
      </w:r>
    </w:p>
    <w:p w:rsidR="00921066" w:rsidRDefault="00921066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odtworzenie chodnika </w:t>
      </w:r>
      <w:r w:rsidR="00DF571E">
        <w:rPr>
          <w:rFonts w:ascii="Arial" w:hAnsi="Arial"/>
          <w:sz w:val="20"/>
          <w:szCs w:val="20"/>
        </w:rPr>
        <w:t xml:space="preserve">i zatoki autobusowej </w:t>
      </w:r>
      <w:r>
        <w:rPr>
          <w:rFonts w:ascii="Arial" w:hAnsi="Arial"/>
          <w:sz w:val="20"/>
          <w:szCs w:val="20"/>
        </w:rPr>
        <w:t>w nowej nawierzchni,</w:t>
      </w:r>
    </w:p>
    <w:p w:rsidR="00921066" w:rsidRDefault="00921066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regulację wysokościową istniejących chodników w obszarze przejść dla pieszych,</w:t>
      </w:r>
    </w:p>
    <w:p w:rsidR="00132309" w:rsidRDefault="005738FE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5738FE">
        <w:rPr>
          <w:rFonts w:ascii="Arial" w:hAnsi="Arial"/>
          <w:sz w:val="20"/>
          <w:szCs w:val="20"/>
        </w:rPr>
        <w:t>wbudowanie now</w:t>
      </w:r>
      <w:r w:rsidR="004550CE">
        <w:rPr>
          <w:rFonts w:ascii="Arial" w:hAnsi="Arial"/>
          <w:sz w:val="20"/>
          <w:szCs w:val="20"/>
        </w:rPr>
        <w:t>ych krawężników</w:t>
      </w:r>
      <w:r w:rsidR="00DF571E">
        <w:rPr>
          <w:rFonts w:ascii="Arial" w:hAnsi="Arial"/>
          <w:sz w:val="20"/>
          <w:szCs w:val="20"/>
        </w:rPr>
        <w:t>, oporników</w:t>
      </w:r>
      <w:r w:rsidR="004B50CF">
        <w:rPr>
          <w:rFonts w:ascii="Arial" w:hAnsi="Arial"/>
          <w:sz w:val="20"/>
          <w:szCs w:val="20"/>
        </w:rPr>
        <w:t xml:space="preserve"> </w:t>
      </w:r>
      <w:r w:rsidR="00187249">
        <w:rPr>
          <w:rFonts w:ascii="Arial" w:hAnsi="Arial"/>
          <w:sz w:val="20"/>
          <w:szCs w:val="20"/>
        </w:rPr>
        <w:t>i</w:t>
      </w:r>
      <w:r w:rsidR="002B28FC">
        <w:rPr>
          <w:rFonts w:ascii="Arial" w:hAnsi="Arial"/>
          <w:sz w:val="20"/>
          <w:szCs w:val="20"/>
        </w:rPr>
        <w:t xml:space="preserve"> obrzeży</w:t>
      </w:r>
      <w:r w:rsidR="00934E99">
        <w:rPr>
          <w:rFonts w:ascii="Arial" w:hAnsi="Arial"/>
          <w:sz w:val="20"/>
          <w:szCs w:val="20"/>
        </w:rPr>
        <w:t xml:space="preserve"> betonowych</w:t>
      </w:r>
      <w:r w:rsidR="00187249">
        <w:rPr>
          <w:rFonts w:ascii="Arial" w:hAnsi="Arial"/>
          <w:sz w:val="20"/>
          <w:szCs w:val="20"/>
        </w:rPr>
        <w:t>,</w:t>
      </w:r>
    </w:p>
    <w:p w:rsidR="00334014" w:rsidRDefault="004B50CF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odtworzenie</w:t>
      </w:r>
      <w:r w:rsidR="00334014">
        <w:rPr>
          <w:rFonts w:ascii="Arial" w:hAnsi="Arial"/>
          <w:sz w:val="20"/>
          <w:szCs w:val="20"/>
        </w:rPr>
        <w:t xml:space="preserve"> ścieku </w:t>
      </w:r>
      <w:proofErr w:type="spellStart"/>
      <w:r w:rsidR="00334014">
        <w:rPr>
          <w:rFonts w:ascii="Arial" w:hAnsi="Arial"/>
          <w:sz w:val="20"/>
          <w:szCs w:val="20"/>
        </w:rPr>
        <w:t>przykrawężnikowego</w:t>
      </w:r>
      <w:proofErr w:type="spellEnd"/>
      <w:r w:rsidR="00334014">
        <w:rPr>
          <w:rFonts w:ascii="Arial" w:hAnsi="Arial"/>
          <w:sz w:val="20"/>
          <w:szCs w:val="20"/>
        </w:rPr>
        <w:t>,</w:t>
      </w:r>
    </w:p>
    <w:p w:rsidR="00132309" w:rsidRDefault="00132309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regulację wysokościo</w:t>
      </w:r>
      <w:r w:rsidR="00D46867">
        <w:rPr>
          <w:rFonts w:ascii="Arial" w:hAnsi="Arial"/>
          <w:sz w:val="20"/>
          <w:szCs w:val="20"/>
        </w:rPr>
        <w:t>wą istniejących urządzeń obcych,</w:t>
      </w:r>
    </w:p>
    <w:p w:rsidR="00AB4820" w:rsidRDefault="00334014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wymianę na nowe wpustów i włazów,</w:t>
      </w:r>
    </w:p>
    <w:p w:rsidR="00934E99" w:rsidRPr="00934E99" w:rsidRDefault="00DF571E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</w:t>
      </w:r>
      <w:r w:rsidRPr="002B28FC">
        <w:rPr>
          <w:rFonts w:ascii="Arial" w:hAnsi="Arial"/>
          <w:sz w:val="20"/>
          <w:szCs w:val="20"/>
        </w:rPr>
        <w:t xml:space="preserve">emontaż </w:t>
      </w:r>
      <w:r>
        <w:rPr>
          <w:rFonts w:ascii="Arial" w:hAnsi="Arial"/>
          <w:sz w:val="20"/>
          <w:szCs w:val="20"/>
        </w:rPr>
        <w:t xml:space="preserve">istniejących </w:t>
      </w:r>
      <w:r w:rsidRPr="002B28FC">
        <w:rPr>
          <w:rFonts w:ascii="Arial" w:hAnsi="Arial"/>
          <w:sz w:val="20"/>
          <w:szCs w:val="20"/>
        </w:rPr>
        <w:t xml:space="preserve">i montaż </w:t>
      </w:r>
      <w:r>
        <w:rPr>
          <w:rFonts w:ascii="Arial" w:hAnsi="Arial"/>
          <w:sz w:val="20"/>
          <w:szCs w:val="20"/>
        </w:rPr>
        <w:t>nowych barier ochronnych dla pieszych</w:t>
      </w:r>
      <w:r w:rsidR="002B28FC" w:rsidRPr="002B28FC">
        <w:rPr>
          <w:rFonts w:ascii="Arial" w:hAnsi="Arial"/>
          <w:sz w:val="20"/>
          <w:szCs w:val="20"/>
        </w:rPr>
        <w:t>,</w:t>
      </w:r>
    </w:p>
    <w:p w:rsidR="00497E7E" w:rsidRPr="004550CE" w:rsidRDefault="00D46867" w:rsidP="00A02359">
      <w:pPr>
        <w:numPr>
          <w:ilvl w:val="0"/>
          <w:numId w:val="2"/>
        </w:numPr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odtworzenie oznakowania poziomego</w:t>
      </w:r>
      <w:r w:rsidR="004550CE">
        <w:rPr>
          <w:rFonts w:ascii="Arial" w:hAnsi="Arial"/>
          <w:sz w:val="20"/>
          <w:szCs w:val="20"/>
        </w:rPr>
        <w:t>.</w:t>
      </w:r>
    </w:p>
    <w:p w:rsidR="000E1FD7" w:rsidRPr="00D44576" w:rsidRDefault="000E1FD7" w:rsidP="00A02359">
      <w:pPr>
        <w:pStyle w:val="Nagwek2"/>
        <w:numPr>
          <w:ilvl w:val="0"/>
          <w:numId w:val="5"/>
        </w:numPr>
        <w:spacing w:after="120" w:line="288" w:lineRule="auto"/>
        <w:ind w:left="425" w:hanging="425"/>
        <w:rPr>
          <w:i w:val="0"/>
          <w:sz w:val="20"/>
          <w:szCs w:val="20"/>
        </w:rPr>
      </w:pPr>
      <w:bookmarkStart w:id="14" w:name="_Toc507534965"/>
      <w:bookmarkStart w:id="15" w:name="_Toc29375160"/>
      <w:r w:rsidRPr="00D44576">
        <w:rPr>
          <w:i w:val="0"/>
          <w:sz w:val="20"/>
          <w:szCs w:val="20"/>
        </w:rPr>
        <w:t>CEL WYKONANIA</w:t>
      </w:r>
      <w:bookmarkEnd w:id="13"/>
      <w:bookmarkEnd w:id="14"/>
      <w:r w:rsidR="00D46867">
        <w:rPr>
          <w:i w:val="0"/>
          <w:sz w:val="20"/>
          <w:szCs w:val="20"/>
        </w:rPr>
        <w:t xml:space="preserve"> ROBÓT BUDOWLANYCH</w:t>
      </w:r>
      <w:bookmarkEnd w:id="15"/>
      <w:r w:rsidR="005738FE">
        <w:rPr>
          <w:i w:val="0"/>
          <w:sz w:val="20"/>
          <w:szCs w:val="20"/>
        </w:rPr>
        <w:t xml:space="preserve"> </w:t>
      </w:r>
    </w:p>
    <w:p w:rsidR="00334014" w:rsidRDefault="00782214" w:rsidP="00782214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Projektowan</w:t>
      </w:r>
      <w:r w:rsidR="00334014">
        <w:rPr>
          <w:rFonts w:ascii="Arial" w:hAnsi="Arial"/>
          <w:sz w:val="20"/>
          <w:szCs w:val="20"/>
        </w:rPr>
        <w:t xml:space="preserve">e roboty budowlane </w:t>
      </w:r>
      <w:r w:rsidRPr="00921751">
        <w:rPr>
          <w:rFonts w:ascii="Arial" w:hAnsi="Arial"/>
          <w:sz w:val="20"/>
          <w:szCs w:val="20"/>
        </w:rPr>
        <w:t>ma</w:t>
      </w:r>
      <w:r w:rsidR="00334014">
        <w:rPr>
          <w:rFonts w:ascii="Arial" w:hAnsi="Arial"/>
          <w:sz w:val="20"/>
          <w:szCs w:val="20"/>
        </w:rPr>
        <w:t>ją</w:t>
      </w:r>
      <w:r w:rsidRPr="00921751">
        <w:rPr>
          <w:rFonts w:ascii="Arial" w:hAnsi="Arial"/>
          <w:sz w:val="20"/>
          <w:szCs w:val="20"/>
        </w:rPr>
        <w:t xml:space="preserve"> na celu głównie remont</w:t>
      </w:r>
      <w:r w:rsidR="00334014">
        <w:rPr>
          <w:rFonts w:ascii="Arial" w:hAnsi="Arial"/>
          <w:sz w:val="20"/>
          <w:szCs w:val="20"/>
        </w:rPr>
        <w:t xml:space="preserve"> ze wzmocnieniem</w:t>
      </w:r>
      <w:r w:rsidRPr="00921751">
        <w:rPr>
          <w:rFonts w:ascii="Arial" w:hAnsi="Arial"/>
          <w:sz w:val="20"/>
          <w:szCs w:val="20"/>
        </w:rPr>
        <w:t xml:space="preserve"> nawierzchni </w:t>
      </w:r>
      <w:r w:rsidR="00334014">
        <w:rPr>
          <w:rFonts w:ascii="Arial" w:hAnsi="Arial"/>
          <w:sz w:val="20"/>
          <w:szCs w:val="20"/>
        </w:rPr>
        <w:t>jezdni ul. Warszawskiej.</w:t>
      </w:r>
    </w:p>
    <w:p w:rsidR="002B28FC" w:rsidRPr="002B28FC" w:rsidRDefault="002B28FC" w:rsidP="002B28FC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921751">
        <w:rPr>
          <w:rFonts w:ascii="Arial" w:hAnsi="Arial"/>
          <w:sz w:val="20"/>
          <w:szCs w:val="20"/>
        </w:rPr>
        <w:t>Rozwiązania zaproponowane w niniejszym opracowaniu nie poprawiają geometrii ulicy, nie przewidują wyburzeń i zajęcia dodatkowego pasa drogowego.</w:t>
      </w:r>
      <w:r w:rsidRPr="002B28FC">
        <w:rPr>
          <w:rFonts w:ascii="Arial" w:hAnsi="Arial"/>
          <w:sz w:val="20"/>
          <w:szCs w:val="20"/>
        </w:rPr>
        <w:t xml:space="preserve"> </w:t>
      </w:r>
    </w:p>
    <w:p w:rsidR="003E6EBA" w:rsidRPr="00D44576" w:rsidRDefault="003E6EBA" w:rsidP="00A02359">
      <w:pPr>
        <w:pStyle w:val="Nagwek2"/>
        <w:numPr>
          <w:ilvl w:val="0"/>
          <w:numId w:val="3"/>
        </w:numPr>
        <w:spacing w:after="120" w:line="288" w:lineRule="auto"/>
        <w:ind w:left="425" w:hanging="425"/>
        <w:rPr>
          <w:i w:val="0"/>
          <w:sz w:val="20"/>
          <w:szCs w:val="20"/>
        </w:rPr>
      </w:pPr>
      <w:bookmarkStart w:id="16" w:name="_Toc436845900"/>
      <w:bookmarkStart w:id="17" w:name="_Toc507534966"/>
      <w:bookmarkStart w:id="18" w:name="_Toc29375161"/>
      <w:r w:rsidRPr="00D44576">
        <w:rPr>
          <w:i w:val="0"/>
          <w:sz w:val="20"/>
          <w:szCs w:val="20"/>
        </w:rPr>
        <w:t>ISTNIEJĄCY STAN ZAGOSPODAROWANIA I UŻYTKOWANIA TERENU</w:t>
      </w:r>
      <w:bookmarkEnd w:id="16"/>
      <w:bookmarkEnd w:id="17"/>
      <w:bookmarkEnd w:id="18"/>
    </w:p>
    <w:p w:rsidR="003E6EBA" w:rsidRPr="00EF01AE" w:rsidRDefault="00D44576" w:rsidP="00C13A1B">
      <w:pPr>
        <w:pStyle w:val="Nagwek2"/>
        <w:tabs>
          <w:tab w:val="left" w:pos="426"/>
        </w:tabs>
        <w:spacing w:before="120" w:line="288" w:lineRule="auto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19" w:name="_Toc436845901"/>
      <w:bookmarkStart w:id="20" w:name="_Toc507534967"/>
      <w:bookmarkStart w:id="21" w:name="_Toc29375162"/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5.1</w:t>
      </w:r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3E6EBA"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Położenie i trasa </w:t>
      </w:r>
      <w:bookmarkEnd w:id="19"/>
      <w:r w:rsidR="00132309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ulicy </w:t>
      </w:r>
      <w:bookmarkEnd w:id="20"/>
      <w:r w:rsidR="00D4686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Warszawskiej</w:t>
      </w:r>
      <w:bookmarkEnd w:id="21"/>
    </w:p>
    <w:p w:rsidR="00C07A9D" w:rsidRDefault="00C07A9D" w:rsidP="0002623C">
      <w:pPr>
        <w:pStyle w:val="Tekstpodstawowywcity"/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C07A9D">
        <w:rPr>
          <w:rFonts w:ascii="Arial" w:hAnsi="Arial" w:cs="Arial"/>
          <w:sz w:val="20"/>
          <w:szCs w:val="20"/>
        </w:rPr>
        <w:t xml:space="preserve">Ulica Warszawska – ulica </w:t>
      </w:r>
      <w:hyperlink r:id="rId9" w:tooltip="Poznań" w:history="1">
        <w:r w:rsidRPr="00C07A9D">
          <w:rPr>
            <w:rFonts w:ascii="Arial" w:hAnsi="Arial" w:cs="Arial"/>
            <w:sz w:val="20"/>
            <w:szCs w:val="20"/>
          </w:rPr>
          <w:t>Poznania</w:t>
        </w:r>
      </w:hyperlink>
      <w:r w:rsidRPr="00C07A9D">
        <w:rPr>
          <w:rFonts w:ascii="Arial" w:hAnsi="Arial" w:cs="Arial"/>
          <w:sz w:val="20"/>
          <w:szCs w:val="20"/>
        </w:rPr>
        <w:t xml:space="preserve"> biegnąca od </w:t>
      </w:r>
      <w:hyperlink r:id="rId10" w:tooltip="Śródka (Poznań)" w:history="1">
        <w:r w:rsidRPr="00C07A9D">
          <w:rPr>
            <w:rFonts w:ascii="Arial" w:hAnsi="Arial" w:cs="Arial"/>
            <w:sz w:val="20"/>
            <w:szCs w:val="20"/>
          </w:rPr>
          <w:t>Śródki</w:t>
        </w:r>
      </w:hyperlink>
      <w:r w:rsidRPr="00C07A9D">
        <w:rPr>
          <w:rFonts w:ascii="Arial" w:hAnsi="Arial" w:cs="Arial"/>
          <w:sz w:val="20"/>
          <w:szCs w:val="20"/>
        </w:rPr>
        <w:t xml:space="preserve"> w kierunku wschodnim.</w:t>
      </w:r>
    </w:p>
    <w:p w:rsidR="00311332" w:rsidRDefault="00C13A1B" w:rsidP="0002623C">
      <w:pPr>
        <w:pStyle w:val="Tekstpodstawowywcity"/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Ulica</w:t>
      </w:r>
      <w:r w:rsidR="00C7200F">
        <w:rPr>
          <w:rFonts w:ascii="Arial" w:hAnsi="Arial" w:cs="Arial"/>
          <w:sz w:val="20"/>
          <w:szCs w:val="20"/>
        </w:rPr>
        <w:t xml:space="preserve"> Warszawska</w:t>
      </w:r>
      <w:r w:rsidR="00132309" w:rsidRPr="007C224D">
        <w:rPr>
          <w:rFonts w:ascii="Arial" w:hAnsi="Arial" w:cs="Arial"/>
          <w:sz w:val="20"/>
          <w:szCs w:val="20"/>
        </w:rPr>
        <w:t xml:space="preserve"> zlokalizowana jest w obrębie </w:t>
      </w:r>
      <w:r w:rsidR="002246B9" w:rsidRPr="007C224D">
        <w:rPr>
          <w:rFonts w:ascii="Arial" w:hAnsi="Arial" w:cs="Arial"/>
          <w:sz w:val="20"/>
          <w:szCs w:val="20"/>
        </w:rPr>
        <w:t>Os</w:t>
      </w:r>
      <w:r w:rsidR="002246B9">
        <w:rPr>
          <w:rFonts w:ascii="Arial" w:hAnsi="Arial" w:cs="Arial"/>
          <w:sz w:val="20"/>
          <w:szCs w:val="20"/>
        </w:rPr>
        <w:t>iedla</w:t>
      </w:r>
      <w:r w:rsidR="00C7200F">
        <w:rPr>
          <w:rFonts w:ascii="Arial" w:hAnsi="Arial" w:cs="Arial"/>
          <w:sz w:val="20"/>
          <w:szCs w:val="20"/>
        </w:rPr>
        <w:t xml:space="preserve"> samorządowego Nowe Miasto</w:t>
      </w:r>
      <w:r>
        <w:rPr>
          <w:rFonts w:ascii="Arial" w:hAnsi="Arial" w:cs="Arial"/>
          <w:sz w:val="20"/>
          <w:szCs w:val="20"/>
        </w:rPr>
        <w:t xml:space="preserve"> </w:t>
      </w:r>
      <w:r w:rsidR="00C7200F">
        <w:rPr>
          <w:rFonts w:ascii="Arial" w:hAnsi="Arial" w:cs="Arial"/>
          <w:sz w:val="20"/>
          <w:szCs w:val="20"/>
        </w:rPr>
        <w:t>we wschodniej</w:t>
      </w:r>
      <w:r w:rsidR="000444A1">
        <w:rPr>
          <w:rFonts w:ascii="Arial" w:hAnsi="Arial" w:cs="Arial"/>
          <w:sz w:val="20"/>
          <w:szCs w:val="20"/>
        </w:rPr>
        <w:t xml:space="preserve"> </w:t>
      </w:r>
      <w:r w:rsidR="00373F42">
        <w:rPr>
          <w:rFonts w:ascii="Arial" w:hAnsi="Arial" w:cs="Arial"/>
          <w:sz w:val="20"/>
          <w:szCs w:val="20"/>
        </w:rPr>
        <w:t>części</w:t>
      </w:r>
      <w:r>
        <w:rPr>
          <w:rFonts w:ascii="Arial" w:hAnsi="Arial" w:cs="Arial"/>
          <w:sz w:val="20"/>
          <w:szCs w:val="20"/>
        </w:rPr>
        <w:t xml:space="preserve"> miasta Poznania</w:t>
      </w:r>
      <w:r w:rsidR="00E60EC8">
        <w:rPr>
          <w:rFonts w:ascii="Arial" w:hAnsi="Arial" w:cs="Arial"/>
          <w:sz w:val="20"/>
          <w:szCs w:val="20"/>
        </w:rPr>
        <w:t xml:space="preserve">. </w:t>
      </w:r>
      <w:r w:rsidR="00C7200F">
        <w:rPr>
          <w:rFonts w:ascii="Arial" w:hAnsi="Arial" w:cs="Arial"/>
          <w:sz w:val="20"/>
          <w:szCs w:val="20"/>
        </w:rPr>
        <w:t>Przedmiotowy odcinek z</w:t>
      </w:r>
      <w:r w:rsidR="00E60EC8">
        <w:rPr>
          <w:rFonts w:ascii="Arial" w:hAnsi="Arial" w:cs="Arial"/>
          <w:sz w:val="20"/>
          <w:szCs w:val="20"/>
        </w:rPr>
        <w:t>awiera</w:t>
      </w:r>
      <w:r w:rsidR="00132309" w:rsidRPr="007C224D">
        <w:rPr>
          <w:rFonts w:ascii="Arial" w:hAnsi="Arial" w:cs="Arial"/>
          <w:sz w:val="20"/>
          <w:szCs w:val="20"/>
        </w:rPr>
        <w:t xml:space="preserve"> się pomiędzy </w:t>
      </w:r>
      <w:r w:rsidR="00DF571E">
        <w:rPr>
          <w:rFonts w:ascii="Arial" w:hAnsi="Arial" w:cs="Arial"/>
          <w:sz w:val="20"/>
          <w:szCs w:val="20"/>
        </w:rPr>
        <w:t xml:space="preserve">ulicą Krańcową </w:t>
      </w:r>
      <w:r w:rsidR="000444A1">
        <w:rPr>
          <w:rFonts w:ascii="Arial" w:hAnsi="Arial" w:cs="Arial"/>
          <w:sz w:val="20"/>
          <w:szCs w:val="20"/>
        </w:rPr>
        <w:t>na zachodzie</w:t>
      </w:r>
      <w:r w:rsidR="007C224D" w:rsidRPr="007C224D">
        <w:rPr>
          <w:rFonts w:ascii="Arial" w:hAnsi="Arial" w:cs="Arial"/>
          <w:sz w:val="20"/>
          <w:szCs w:val="20"/>
        </w:rPr>
        <w:t xml:space="preserve">, </w:t>
      </w:r>
      <w:r w:rsidR="00DF571E">
        <w:rPr>
          <w:rFonts w:ascii="Arial" w:hAnsi="Arial" w:cs="Arial"/>
          <w:sz w:val="20"/>
          <w:szCs w:val="20"/>
        </w:rPr>
        <w:t>a ul. Mogileńską</w:t>
      </w:r>
      <w:r w:rsidR="001813E0">
        <w:rPr>
          <w:rFonts w:ascii="Arial" w:hAnsi="Arial" w:cs="Arial"/>
          <w:sz w:val="20"/>
          <w:szCs w:val="20"/>
        </w:rPr>
        <w:t xml:space="preserve"> </w:t>
      </w:r>
      <w:r w:rsidR="000444A1">
        <w:rPr>
          <w:rFonts w:ascii="Arial" w:hAnsi="Arial" w:cs="Arial"/>
          <w:sz w:val="20"/>
          <w:szCs w:val="20"/>
        </w:rPr>
        <w:t>na wschodzie</w:t>
      </w:r>
      <w:r w:rsidR="007C224D" w:rsidRPr="007C224D">
        <w:rPr>
          <w:rFonts w:ascii="Arial" w:hAnsi="Arial" w:cs="Arial"/>
          <w:sz w:val="20"/>
          <w:szCs w:val="20"/>
        </w:rPr>
        <w:t>.</w:t>
      </w:r>
      <w:bookmarkStart w:id="22" w:name="_Toc436845902"/>
    </w:p>
    <w:p w:rsidR="00CE14FF" w:rsidRDefault="00C7200F" w:rsidP="00E04200">
      <w:pPr>
        <w:pStyle w:val="Tekstpodstawowywcity"/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stronie północnej ul. Warszawskiej </w:t>
      </w:r>
      <w:r w:rsidR="001813E0">
        <w:rPr>
          <w:rFonts w:ascii="Arial" w:hAnsi="Arial" w:cs="Arial"/>
          <w:sz w:val="20"/>
          <w:szCs w:val="20"/>
        </w:rPr>
        <w:t>zlokalizowan</w:t>
      </w:r>
      <w:r w:rsidR="00AB2B99">
        <w:rPr>
          <w:rFonts w:ascii="Arial" w:hAnsi="Arial" w:cs="Arial"/>
          <w:sz w:val="20"/>
          <w:szCs w:val="20"/>
        </w:rPr>
        <w:t>e jest Osiedle Warszawskie a po stronie południowej Osiedle Czekalskie. Oba osiedla charakteryzują się zabudową jednorodzinną mieszkalno-usługową. Po stronie południowej ulicy przebiega równolegle do niej linia tramwajowa, która prowadzi do pętli Miłostowo.</w:t>
      </w:r>
    </w:p>
    <w:p w:rsidR="00DF571E" w:rsidRDefault="00DF571E" w:rsidP="00DF571E">
      <w:pPr>
        <w:pStyle w:val="Tekstpodstawowywcity"/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zakresie omawianego odcinka występuje jeszcze przejście podziemne dla pieszych przechodzące pod jezdnią północną i południową ul. Warszawskiej.</w:t>
      </w:r>
    </w:p>
    <w:p w:rsidR="00D56FC5" w:rsidRPr="00C13A1B" w:rsidRDefault="00D56FC5" w:rsidP="00C13A1B">
      <w:pPr>
        <w:pStyle w:val="Tekstpodstawowywcity"/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C13A1B">
        <w:rPr>
          <w:rFonts w:ascii="Arial" w:hAnsi="Arial" w:cs="Arial"/>
          <w:sz w:val="20"/>
          <w:szCs w:val="20"/>
        </w:rPr>
        <w:t xml:space="preserve">Trasa w planie </w:t>
      </w:r>
      <w:r w:rsidR="002C0686">
        <w:rPr>
          <w:rFonts w:ascii="Arial" w:hAnsi="Arial" w:cs="Arial"/>
          <w:sz w:val="20"/>
          <w:szCs w:val="20"/>
        </w:rPr>
        <w:t>ulicy</w:t>
      </w:r>
      <w:r w:rsidRPr="00C13A1B">
        <w:rPr>
          <w:rFonts w:ascii="Arial" w:hAnsi="Arial" w:cs="Arial"/>
          <w:sz w:val="20"/>
          <w:szCs w:val="20"/>
        </w:rPr>
        <w:t xml:space="preserve"> t</w:t>
      </w:r>
      <w:r w:rsidR="00E60EC8">
        <w:rPr>
          <w:rFonts w:ascii="Arial" w:hAnsi="Arial" w:cs="Arial"/>
          <w:sz w:val="20"/>
          <w:szCs w:val="20"/>
        </w:rPr>
        <w:t xml:space="preserve">o </w:t>
      </w:r>
      <w:r w:rsidR="00913044">
        <w:rPr>
          <w:rFonts w:ascii="Arial" w:hAnsi="Arial" w:cs="Arial"/>
          <w:sz w:val="20"/>
          <w:szCs w:val="20"/>
        </w:rPr>
        <w:t>prosta</w:t>
      </w:r>
      <w:r w:rsidR="0002623C">
        <w:rPr>
          <w:rFonts w:ascii="Arial" w:hAnsi="Arial" w:cs="Arial"/>
          <w:sz w:val="20"/>
          <w:szCs w:val="20"/>
        </w:rPr>
        <w:t>.</w:t>
      </w:r>
    </w:p>
    <w:p w:rsidR="00C8695A" w:rsidRPr="00EF01AE" w:rsidRDefault="00EF01AE" w:rsidP="00C13A1B">
      <w:pPr>
        <w:pStyle w:val="Nagwek2"/>
        <w:tabs>
          <w:tab w:val="left" w:pos="426"/>
        </w:tabs>
        <w:spacing w:before="120" w:line="288" w:lineRule="auto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23" w:name="_Toc507534968"/>
      <w:bookmarkStart w:id="24" w:name="_Toc29375163"/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5.2</w:t>
      </w:r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C8695A"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Prze</w:t>
      </w:r>
      <w:r w:rsidR="00F62CD6"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krój poprzeczny </w:t>
      </w:r>
      <w:bookmarkEnd w:id="22"/>
      <w:r w:rsidR="00132309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ulicy </w:t>
      </w:r>
      <w:bookmarkEnd w:id="23"/>
      <w:r w:rsidR="00D4686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Warszawskiej</w:t>
      </w:r>
      <w:bookmarkEnd w:id="24"/>
    </w:p>
    <w:p w:rsidR="00BE743F" w:rsidRDefault="00132309" w:rsidP="00B35272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Na om</w:t>
      </w:r>
      <w:r w:rsidR="007C224D">
        <w:rPr>
          <w:rFonts w:ascii="Arial" w:hAnsi="Arial"/>
          <w:sz w:val="20"/>
          <w:szCs w:val="20"/>
        </w:rPr>
        <w:t>a</w:t>
      </w:r>
      <w:r w:rsidR="0002623C">
        <w:rPr>
          <w:rFonts w:ascii="Arial" w:hAnsi="Arial"/>
          <w:sz w:val="20"/>
          <w:szCs w:val="20"/>
        </w:rPr>
        <w:t>wiany</w:t>
      </w:r>
      <w:r w:rsidR="00913044">
        <w:rPr>
          <w:rFonts w:ascii="Arial" w:hAnsi="Arial"/>
          <w:sz w:val="20"/>
          <w:szCs w:val="20"/>
        </w:rPr>
        <w:t xml:space="preserve">m odcinku ulica </w:t>
      </w:r>
      <w:r w:rsidR="005A0557">
        <w:rPr>
          <w:rFonts w:ascii="Arial" w:hAnsi="Arial"/>
          <w:sz w:val="20"/>
          <w:szCs w:val="20"/>
        </w:rPr>
        <w:t xml:space="preserve">Warszawska </w:t>
      </w:r>
      <w:r w:rsidR="00311332">
        <w:rPr>
          <w:rFonts w:ascii="Arial" w:hAnsi="Arial"/>
          <w:sz w:val="20"/>
          <w:szCs w:val="20"/>
        </w:rPr>
        <w:t>po</w:t>
      </w:r>
      <w:r w:rsidR="002246B9">
        <w:rPr>
          <w:rFonts w:ascii="Arial" w:hAnsi="Arial"/>
          <w:sz w:val="20"/>
          <w:szCs w:val="20"/>
        </w:rPr>
        <w:t xml:space="preserve">siada przekrój </w:t>
      </w:r>
      <w:r w:rsidR="00BA68D8">
        <w:rPr>
          <w:rFonts w:ascii="Arial" w:hAnsi="Arial"/>
          <w:sz w:val="20"/>
          <w:szCs w:val="20"/>
        </w:rPr>
        <w:t>uliczny</w:t>
      </w:r>
      <w:r w:rsidR="00DF571E">
        <w:rPr>
          <w:rFonts w:ascii="Arial" w:hAnsi="Arial"/>
          <w:sz w:val="20"/>
          <w:szCs w:val="20"/>
        </w:rPr>
        <w:t xml:space="preserve">, </w:t>
      </w:r>
      <w:r w:rsidR="005A0557">
        <w:rPr>
          <w:rFonts w:ascii="Arial" w:hAnsi="Arial"/>
          <w:sz w:val="20"/>
          <w:szCs w:val="20"/>
        </w:rPr>
        <w:t>z pochyleniem poprzecznym jednostronnym w granicach 1</w:t>
      </w:r>
      <w:r w:rsidR="005A0557">
        <w:rPr>
          <w:rFonts w:ascii="Arial" w:hAnsi="Arial" w:cs="Arial"/>
          <w:sz w:val="20"/>
          <w:szCs w:val="20"/>
        </w:rPr>
        <w:t>÷</w:t>
      </w:r>
      <w:r w:rsidR="00DF571E">
        <w:rPr>
          <w:rFonts w:ascii="Arial" w:hAnsi="Arial"/>
          <w:sz w:val="20"/>
          <w:szCs w:val="20"/>
        </w:rPr>
        <w:t>5</w:t>
      </w:r>
      <w:r w:rsidR="005A0557">
        <w:rPr>
          <w:rFonts w:ascii="Arial" w:hAnsi="Arial"/>
          <w:sz w:val="20"/>
          <w:szCs w:val="20"/>
        </w:rPr>
        <w:t>%.</w:t>
      </w:r>
    </w:p>
    <w:p w:rsidR="005A0557" w:rsidRDefault="00132309" w:rsidP="00B35272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W</w:t>
      </w:r>
      <w:r w:rsidR="0026038C">
        <w:rPr>
          <w:rFonts w:ascii="Arial" w:hAnsi="Arial"/>
          <w:sz w:val="20"/>
          <w:szCs w:val="20"/>
        </w:rPr>
        <w:t>ystępuje jezd</w:t>
      </w:r>
      <w:r w:rsidR="002246B9">
        <w:rPr>
          <w:rFonts w:ascii="Arial" w:hAnsi="Arial"/>
          <w:sz w:val="20"/>
          <w:szCs w:val="20"/>
        </w:rPr>
        <w:t xml:space="preserve">nia </w:t>
      </w:r>
      <w:r w:rsidR="003D1836">
        <w:rPr>
          <w:rFonts w:ascii="Arial" w:hAnsi="Arial"/>
          <w:sz w:val="20"/>
          <w:szCs w:val="20"/>
        </w:rPr>
        <w:t xml:space="preserve">zasadnicza </w:t>
      </w:r>
      <w:r w:rsidR="002246B9">
        <w:rPr>
          <w:rFonts w:ascii="Arial" w:hAnsi="Arial"/>
          <w:sz w:val="20"/>
          <w:szCs w:val="20"/>
        </w:rPr>
        <w:t xml:space="preserve">o szerokości ok. </w:t>
      </w:r>
      <w:r w:rsidR="0002623C">
        <w:rPr>
          <w:rFonts w:ascii="Arial" w:hAnsi="Arial"/>
          <w:sz w:val="20"/>
          <w:szCs w:val="20"/>
        </w:rPr>
        <w:t>7</w:t>
      </w:r>
      <w:r w:rsidR="00BA68D8">
        <w:rPr>
          <w:rFonts w:ascii="Arial" w:hAnsi="Arial"/>
          <w:sz w:val="20"/>
          <w:szCs w:val="20"/>
        </w:rPr>
        <w:t>,00</w:t>
      </w:r>
      <w:r w:rsidR="003D1836">
        <w:rPr>
          <w:rFonts w:ascii="Arial" w:hAnsi="Arial" w:cs="Arial"/>
          <w:sz w:val="20"/>
          <w:szCs w:val="20"/>
        </w:rPr>
        <w:t>÷</w:t>
      </w:r>
      <w:r w:rsidR="00BA68D8">
        <w:rPr>
          <w:rFonts w:ascii="Arial" w:hAnsi="Arial"/>
          <w:sz w:val="20"/>
          <w:szCs w:val="20"/>
        </w:rPr>
        <w:t>7,</w:t>
      </w:r>
      <w:r w:rsidR="009149A3">
        <w:rPr>
          <w:rFonts w:ascii="Arial" w:hAnsi="Arial"/>
          <w:sz w:val="20"/>
          <w:szCs w:val="20"/>
        </w:rPr>
        <w:t>6</w:t>
      </w:r>
      <w:r w:rsidR="003D1836">
        <w:rPr>
          <w:rFonts w:ascii="Arial" w:hAnsi="Arial"/>
          <w:sz w:val="20"/>
          <w:szCs w:val="20"/>
        </w:rPr>
        <w:t>0</w:t>
      </w:r>
      <w:r w:rsidR="00B35272">
        <w:rPr>
          <w:rFonts w:ascii="Arial" w:hAnsi="Arial"/>
          <w:sz w:val="20"/>
          <w:szCs w:val="20"/>
        </w:rPr>
        <w:t xml:space="preserve"> m </w:t>
      </w:r>
      <w:r w:rsidR="0002623C">
        <w:rPr>
          <w:rFonts w:ascii="Arial" w:hAnsi="Arial"/>
          <w:sz w:val="20"/>
          <w:szCs w:val="20"/>
        </w:rPr>
        <w:t>w nawierzchni asfaltowej.</w:t>
      </w:r>
      <w:r w:rsidR="0055278A">
        <w:rPr>
          <w:rFonts w:ascii="Arial" w:hAnsi="Arial"/>
          <w:sz w:val="20"/>
          <w:szCs w:val="20"/>
        </w:rPr>
        <w:t xml:space="preserve"> </w:t>
      </w:r>
      <w:r w:rsidR="003D1836">
        <w:rPr>
          <w:rFonts w:ascii="Arial" w:hAnsi="Arial"/>
          <w:sz w:val="20"/>
          <w:szCs w:val="20"/>
        </w:rPr>
        <w:t xml:space="preserve">Poza zasadniczymi pasami </w:t>
      </w:r>
      <w:r w:rsidR="009149A3">
        <w:rPr>
          <w:rFonts w:ascii="Arial" w:hAnsi="Arial"/>
          <w:sz w:val="20"/>
          <w:szCs w:val="20"/>
        </w:rPr>
        <w:t xml:space="preserve">ruchu występują pasy dodatkowe – </w:t>
      </w:r>
      <w:proofErr w:type="spellStart"/>
      <w:r w:rsidR="009149A3">
        <w:rPr>
          <w:rFonts w:ascii="Arial" w:hAnsi="Arial"/>
          <w:sz w:val="20"/>
          <w:szCs w:val="20"/>
        </w:rPr>
        <w:t>prawoskręty</w:t>
      </w:r>
      <w:proofErr w:type="spellEnd"/>
      <w:r w:rsidR="009149A3">
        <w:rPr>
          <w:rFonts w:ascii="Arial" w:hAnsi="Arial"/>
          <w:sz w:val="20"/>
          <w:szCs w:val="20"/>
        </w:rPr>
        <w:t>, lewoskręty oraz pas włączania</w:t>
      </w:r>
      <w:r w:rsidR="00BE6756">
        <w:rPr>
          <w:rFonts w:ascii="Arial" w:hAnsi="Arial"/>
          <w:sz w:val="20"/>
          <w:szCs w:val="20"/>
        </w:rPr>
        <w:t xml:space="preserve">. Stąd też w najszerszym </w:t>
      </w:r>
      <w:r w:rsidR="00BA68D8">
        <w:rPr>
          <w:rFonts w:ascii="Arial" w:hAnsi="Arial"/>
          <w:sz w:val="20"/>
          <w:szCs w:val="20"/>
        </w:rPr>
        <w:t>miejscu (w obszarze skrzyżowań</w:t>
      </w:r>
      <w:r w:rsidR="00BE6756">
        <w:rPr>
          <w:rFonts w:ascii="Arial" w:hAnsi="Arial"/>
          <w:sz w:val="20"/>
          <w:szCs w:val="20"/>
        </w:rPr>
        <w:t xml:space="preserve">) istniejąca jezdnia ma szerokość </w:t>
      </w:r>
      <w:r w:rsidR="009149A3">
        <w:rPr>
          <w:rFonts w:ascii="Arial" w:hAnsi="Arial"/>
          <w:sz w:val="20"/>
          <w:szCs w:val="20"/>
        </w:rPr>
        <w:t>11,75</w:t>
      </w:r>
      <w:r w:rsidR="00BA68D8">
        <w:rPr>
          <w:rFonts w:ascii="Arial" w:hAnsi="Arial" w:cs="Arial"/>
          <w:sz w:val="20"/>
          <w:szCs w:val="20"/>
        </w:rPr>
        <w:t>÷</w:t>
      </w:r>
      <w:r w:rsidR="009149A3">
        <w:rPr>
          <w:rFonts w:ascii="Arial" w:hAnsi="Arial"/>
          <w:sz w:val="20"/>
          <w:szCs w:val="20"/>
        </w:rPr>
        <w:t>14,30</w:t>
      </w:r>
      <w:r w:rsidR="00BA68D8">
        <w:rPr>
          <w:rFonts w:ascii="Arial" w:hAnsi="Arial"/>
          <w:sz w:val="20"/>
          <w:szCs w:val="20"/>
        </w:rPr>
        <w:t xml:space="preserve"> </w:t>
      </w:r>
      <w:r w:rsidR="00BE6756">
        <w:rPr>
          <w:rFonts w:ascii="Arial" w:hAnsi="Arial"/>
          <w:sz w:val="20"/>
          <w:szCs w:val="20"/>
        </w:rPr>
        <w:t>m.</w:t>
      </w:r>
      <w:r w:rsidR="00BA68D8">
        <w:rPr>
          <w:rFonts w:ascii="Arial" w:hAnsi="Arial"/>
          <w:sz w:val="20"/>
          <w:szCs w:val="20"/>
        </w:rPr>
        <w:tab/>
      </w:r>
    </w:p>
    <w:p w:rsidR="00BE6756" w:rsidRDefault="00BE6756" w:rsidP="00B35272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Pomiędzy jezdnią północną i południową występuje pas rozdziału (teren zie</w:t>
      </w:r>
      <w:r w:rsidR="00F869F3">
        <w:rPr>
          <w:rFonts w:ascii="Arial" w:hAnsi="Arial"/>
          <w:sz w:val="20"/>
          <w:szCs w:val="20"/>
        </w:rPr>
        <w:t>lony) o zmiennej szerokości (2,30</w:t>
      </w:r>
      <w:r>
        <w:rPr>
          <w:rFonts w:ascii="Arial" w:hAnsi="Arial" w:cs="Arial"/>
          <w:sz w:val="20"/>
          <w:szCs w:val="20"/>
        </w:rPr>
        <w:t>÷</w:t>
      </w:r>
      <w:r w:rsidR="00F869F3">
        <w:rPr>
          <w:rFonts w:ascii="Arial" w:hAnsi="Arial"/>
          <w:sz w:val="20"/>
          <w:szCs w:val="20"/>
        </w:rPr>
        <w:t>6</w:t>
      </w:r>
      <w:r w:rsidR="00BA68D8">
        <w:rPr>
          <w:rFonts w:ascii="Arial" w:hAnsi="Arial"/>
          <w:sz w:val="20"/>
          <w:szCs w:val="20"/>
        </w:rPr>
        <w:t xml:space="preserve">,50 </w:t>
      </w:r>
      <w:r>
        <w:rPr>
          <w:rFonts w:ascii="Arial" w:hAnsi="Arial"/>
          <w:sz w:val="20"/>
          <w:szCs w:val="20"/>
        </w:rPr>
        <w:t xml:space="preserve">m), w zakresie którego zlokalizowane są </w:t>
      </w:r>
      <w:r w:rsidR="00F869F3">
        <w:rPr>
          <w:rFonts w:ascii="Arial" w:hAnsi="Arial"/>
          <w:sz w:val="20"/>
          <w:szCs w:val="20"/>
        </w:rPr>
        <w:t xml:space="preserve">bariery </w:t>
      </w:r>
      <w:proofErr w:type="spellStart"/>
      <w:r w:rsidR="00F869F3">
        <w:rPr>
          <w:rFonts w:ascii="Arial" w:hAnsi="Arial"/>
          <w:sz w:val="20"/>
          <w:szCs w:val="20"/>
        </w:rPr>
        <w:t>wygrodzeniowe</w:t>
      </w:r>
      <w:proofErr w:type="spellEnd"/>
      <w:r w:rsidR="00BA68D8">
        <w:rPr>
          <w:rFonts w:ascii="Arial" w:hAnsi="Arial"/>
          <w:sz w:val="20"/>
          <w:szCs w:val="20"/>
        </w:rPr>
        <w:t xml:space="preserve"> oraz oświetlenie drogowe</w:t>
      </w:r>
      <w:r>
        <w:rPr>
          <w:rFonts w:ascii="Arial" w:hAnsi="Arial"/>
          <w:sz w:val="20"/>
          <w:szCs w:val="20"/>
        </w:rPr>
        <w:t>.</w:t>
      </w:r>
    </w:p>
    <w:p w:rsidR="008704BE" w:rsidRDefault="00C14DFE" w:rsidP="008704BE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>Ponadto po stronie lewej jezdni północnej w km 0+150,00 występuje przystanek autobusowy (peron w nawierzchni asfaltowej bez wyniesienia w poziome jezdni). Natomiast po stronie prawej jezdni południowej występuje:</w:t>
      </w:r>
    </w:p>
    <w:p w:rsidR="00C14DFE" w:rsidRDefault="00C14DFE" w:rsidP="008704B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 km 0+033,70 przystanek tramwajowy (peron o zmiennej szerokości w nawierzchni </w:t>
      </w:r>
      <w:r>
        <w:rPr>
          <w:rFonts w:ascii="Arial" w:hAnsi="Arial"/>
          <w:sz w:val="20"/>
          <w:szCs w:val="20"/>
        </w:rPr>
        <w:br/>
        <w:t>z betonowej kostki brukowej, łączący się z przejściem dla pieszych prowadzącym w kierunku jezdni północnej),</w:t>
      </w:r>
    </w:p>
    <w:p w:rsidR="00C14DFE" w:rsidRDefault="00C14DFE" w:rsidP="008704B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C14DFE">
        <w:rPr>
          <w:rFonts w:ascii="Arial" w:hAnsi="Arial"/>
          <w:sz w:val="20"/>
          <w:szCs w:val="20"/>
        </w:rPr>
        <w:t>w km 0+278</w:t>
      </w:r>
      <w:r w:rsidR="008704BE" w:rsidRPr="00C14DFE">
        <w:rPr>
          <w:rFonts w:ascii="Arial" w:hAnsi="Arial"/>
          <w:sz w:val="20"/>
          <w:szCs w:val="20"/>
        </w:rPr>
        <w:t xml:space="preserve">,46 </w:t>
      </w:r>
      <w:r w:rsidR="00080E64">
        <w:rPr>
          <w:rFonts w:ascii="Arial" w:hAnsi="Arial"/>
          <w:sz w:val="20"/>
          <w:szCs w:val="20"/>
        </w:rPr>
        <w:t>zato</w:t>
      </w:r>
      <w:r w:rsidR="00B64E6E">
        <w:rPr>
          <w:rFonts w:ascii="Arial" w:hAnsi="Arial"/>
          <w:sz w:val="20"/>
          <w:szCs w:val="20"/>
        </w:rPr>
        <w:t xml:space="preserve">ka autobusowa </w:t>
      </w:r>
      <w:r w:rsidR="008704BE" w:rsidRPr="00C14DFE">
        <w:rPr>
          <w:rFonts w:ascii="Arial" w:hAnsi="Arial"/>
          <w:sz w:val="20"/>
          <w:szCs w:val="20"/>
        </w:rPr>
        <w:t xml:space="preserve">o szerokości </w:t>
      </w:r>
      <w:r w:rsidRPr="00C14DFE">
        <w:rPr>
          <w:rFonts w:ascii="Arial" w:hAnsi="Arial"/>
          <w:sz w:val="20"/>
          <w:szCs w:val="20"/>
        </w:rPr>
        <w:t>ok. 2,9</w:t>
      </w:r>
      <w:r w:rsidR="008704BE" w:rsidRPr="00C14DFE">
        <w:rPr>
          <w:rFonts w:ascii="Arial" w:hAnsi="Arial"/>
          <w:sz w:val="20"/>
          <w:szCs w:val="20"/>
        </w:rPr>
        <w:t>0 w nawierzchni z betonowej kost</w:t>
      </w:r>
      <w:r w:rsidRPr="00C14DFE">
        <w:rPr>
          <w:rFonts w:ascii="Arial" w:hAnsi="Arial"/>
          <w:sz w:val="20"/>
          <w:szCs w:val="20"/>
        </w:rPr>
        <w:t>ki brukowej z peronem również z betonowej kostki brukowej</w:t>
      </w:r>
      <w:r w:rsidR="008704BE" w:rsidRPr="00C14DFE">
        <w:rPr>
          <w:rFonts w:ascii="Arial" w:hAnsi="Arial"/>
          <w:sz w:val="20"/>
          <w:szCs w:val="20"/>
        </w:rPr>
        <w:t xml:space="preserve"> (przylegającym do torowiska) sąsiadującym </w:t>
      </w:r>
      <w:r>
        <w:rPr>
          <w:rFonts w:ascii="Arial" w:hAnsi="Arial"/>
          <w:sz w:val="20"/>
          <w:szCs w:val="20"/>
        </w:rPr>
        <w:t>z przystankiem tramwajowym,</w:t>
      </w:r>
    </w:p>
    <w:p w:rsidR="00C14DFE" w:rsidRPr="00C14DFE" w:rsidRDefault="00C14DFE" w:rsidP="008704B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C14DFE">
        <w:rPr>
          <w:rFonts w:ascii="Arial" w:hAnsi="Arial"/>
          <w:sz w:val="20"/>
          <w:szCs w:val="20"/>
        </w:rPr>
        <w:t xml:space="preserve">w km 0+311,90 przystanek tramwajowy, który dochodzi do przejścia podziemnego </w:t>
      </w:r>
      <w:r w:rsidRPr="00C14DFE">
        <w:rPr>
          <w:rFonts w:ascii="Arial" w:hAnsi="Arial"/>
          <w:sz w:val="20"/>
          <w:szCs w:val="20"/>
        </w:rPr>
        <w:br/>
        <w:t>w km 0+334,00.</w:t>
      </w:r>
    </w:p>
    <w:p w:rsidR="00C8695A" w:rsidRPr="00EF01AE" w:rsidRDefault="00EF01AE" w:rsidP="00C13A1B">
      <w:pPr>
        <w:pStyle w:val="Nagwek2"/>
        <w:tabs>
          <w:tab w:val="left" w:pos="426"/>
        </w:tabs>
        <w:spacing w:before="120" w:line="288" w:lineRule="auto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25" w:name="_Toc436845903"/>
      <w:bookmarkStart w:id="26" w:name="_Toc507534969"/>
      <w:bookmarkStart w:id="27" w:name="_Toc29375164"/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5.3</w:t>
      </w:r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C8695A"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Istniejąca organizacja ruchu</w:t>
      </w:r>
      <w:bookmarkEnd w:id="25"/>
      <w:bookmarkEnd w:id="26"/>
      <w:bookmarkEnd w:id="27"/>
    </w:p>
    <w:p w:rsidR="0002623C" w:rsidRDefault="00CE14FF" w:rsidP="00132309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bookmarkStart w:id="28" w:name="_Toc436845904"/>
      <w:r>
        <w:rPr>
          <w:rFonts w:ascii="Arial" w:hAnsi="Arial"/>
          <w:sz w:val="20"/>
          <w:szCs w:val="20"/>
        </w:rPr>
        <w:t>Ulica Warszawska</w:t>
      </w:r>
      <w:r w:rsidR="00BA3E5A">
        <w:rPr>
          <w:rFonts w:ascii="Arial" w:hAnsi="Arial"/>
          <w:sz w:val="20"/>
          <w:szCs w:val="20"/>
        </w:rPr>
        <w:t xml:space="preserve"> z</w:t>
      </w:r>
      <w:r w:rsidR="0002623C">
        <w:rPr>
          <w:rFonts w:ascii="Arial" w:hAnsi="Arial"/>
          <w:sz w:val="20"/>
          <w:szCs w:val="20"/>
        </w:rPr>
        <w:t xml:space="preserve"> jednej strony ograniczona jest </w:t>
      </w:r>
      <w:r>
        <w:rPr>
          <w:rFonts w:ascii="Arial" w:hAnsi="Arial"/>
          <w:sz w:val="20"/>
          <w:szCs w:val="20"/>
        </w:rPr>
        <w:t>r</w:t>
      </w:r>
      <w:r w:rsidR="00C7200F">
        <w:rPr>
          <w:rFonts w:ascii="Arial" w:hAnsi="Arial"/>
          <w:sz w:val="20"/>
          <w:szCs w:val="20"/>
        </w:rPr>
        <w:t>ondem Śródka</w:t>
      </w:r>
      <w:r>
        <w:rPr>
          <w:rFonts w:ascii="Arial" w:hAnsi="Arial"/>
          <w:sz w:val="20"/>
          <w:szCs w:val="20"/>
        </w:rPr>
        <w:t xml:space="preserve"> a z drugiej kończy się na granicy miasta Poznania. </w:t>
      </w:r>
    </w:p>
    <w:p w:rsidR="00CE14FF" w:rsidRDefault="00CE14FF" w:rsidP="00132309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CE14FF">
        <w:rPr>
          <w:rFonts w:ascii="Arial" w:hAnsi="Arial"/>
          <w:sz w:val="20"/>
          <w:szCs w:val="20"/>
        </w:rPr>
        <w:t xml:space="preserve">Na odcinku od Wiaduktu Antoninek do granicy administracyjnej miasta stanowi odcinek drogi krajowej nr 92 (wcześniej </w:t>
      </w:r>
      <w:r w:rsidR="001813E0">
        <w:rPr>
          <w:rFonts w:ascii="Arial" w:hAnsi="Arial"/>
          <w:sz w:val="20"/>
          <w:szCs w:val="20"/>
        </w:rPr>
        <w:t xml:space="preserve">DK nr </w:t>
      </w:r>
      <w:r w:rsidRPr="00CE14FF">
        <w:rPr>
          <w:rFonts w:ascii="Arial" w:hAnsi="Arial"/>
          <w:sz w:val="20"/>
          <w:szCs w:val="20"/>
        </w:rPr>
        <w:t>2</w:t>
      </w:r>
      <w:r w:rsidR="001813E0">
        <w:rPr>
          <w:rFonts w:ascii="Arial" w:hAnsi="Arial"/>
          <w:sz w:val="20"/>
          <w:szCs w:val="20"/>
        </w:rPr>
        <w:t>,</w:t>
      </w:r>
      <w:r w:rsidRPr="00CE14FF">
        <w:rPr>
          <w:rFonts w:ascii="Arial" w:hAnsi="Arial"/>
          <w:sz w:val="20"/>
          <w:szCs w:val="20"/>
        </w:rPr>
        <w:t xml:space="preserve"> E30)</w:t>
      </w:r>
      <w:r>
        <w:rPr>
          <w:rFonts w:ascii="Arial" w:hAnsi="Arial"/>
          <w:sz w:val="20"/>
          <w:szCs w:val="20"/>
        </w:rPr>
        <w:t>.</w:t>
      </w:r>
    </w:p>
    <w:p w:rsidR="00BA3E5A" w:rsidRDefault="00FA5406" w:rsidP="00132309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 całym </w:t>
      </w:r>
      <w:r w:rsidR="00C07A9D">
        <w:rPr>
          <w:rFonts w:ascii="Arial" w:hAnsi="Arial"/>
          <w:sz w:val="20"/>
          <w:szCs w:val="20"/>
        </w:rPr>
        <w:t xml:space="preserve">zakresie objętym opracowaniem </w:t>
      </w:r>
      <w:r w:rsidR="00A24AC9">
        <w:rPr>
          <w:rFonts w:ascii="Arial" w:hAnsi="Arial"/>
          <w:sz w:val="20"/>
          <w:szCs w:val="20"/>
        </w:rPr>
        <w:t xml:space="preserve">zarówno </w:t>
      </w:r>
      <w:r w:rsidR="00C07A9D">
        <w:rPr>
          <w:rFonts w:ascii="Arial" w:hAnsi="Arial"/>
          <w:sz w:val="20"/>
          <w:szCs w:val="20"/>
        </w:rPr>
        <w:t>jezdnia północna</w:t>
      </w:r>
      <w:r w:rsidR="00A24AC9">
        <w:rPr>
          <w:rFonts w:ascii="Arial" w:hAnsi="Arial"/>
          <w:sz w:val="20"/>
          <w:szCs w:val="20"/>
        </w:rPr>
        <w:t xml:space="preserve"> jak i południowa</w:t>
      </w:r>
      <w:r w:rsidR="00C07A9D">
        <w:rPr>
          <w:rFonts w:ascii="Arial" w:hAnsi="Arial"/>
          <w:sz w:val="20"/>
          <w:szCs w:val="20"/>
        </w:rPr>
        <w:t xml:space="preserve"> </w:t>
      </w:r>
      <w:r w:rsidR="00A24AC9">
        <w:rPr>
          <w:rFonts w:ascii="Arial" w:hAnsi="Arial"/>
          <w:sz w:val="20"/>
          <w:szCs w:val="20"/>
        </w:rPr>
        <w:br/>
      </w:r>
      <w:r w:rsidR="00C07A9D">
        <w:rPr>
          <w:rFonts w:ascii="Arial" w:hAnsi="Arial"/>
          <w:sz w:val="20"/>
          <w:szCs w:val="20"/>
        </w:rPr>
        <w:t>ul. Warszawskiej jest jednokierunkowa</w:t>
      </w:r>
      <w:r>
        <w:rPr>
          <w:rFonts w:ascii="Arial" w:hAnsi="Arial"/>
          <w:sz w:val="20"/>
          <w:szCs w:val="20"/>
        </w:rPr>
        <w:t xml:space="preserve">. </w:t>
      </w:r>
      <w:r w:rsidR="00A24AC9">
        <w:rPr>
          <w:rFonts w:ascii="Arial" w:hAnsi="Arial"/>
          <w:sz w:val="20"/>
          <w:szCs w:val="20"/>
        </w:rPr>
        <w:t>Na jezdni południowej r</w:t>
      </w:r>
      <w:r>
        <w:rPr>
          <w:rFonts w:ascii="Arial" w:hAnsi="Arial"/>
          <w:sz w:val="20"/>
          <w:szCs w:val="20"/>
        </w:rPr>
        <w:t>uch pojazdó</w:t>
      </w:r>
      <w:r w:rsidR="00BD43AA">
        <w:rPr>
          <w:rFonts w:ascii="Arial" w:hAnsi="Arial"/>
          <w:sz w:val="20"/>
          <w:szCs w:val="20"/>
        </w:rPr>
        <w:t xml:space="preserve">w odbywa się od </w:t>
      </w:r>
      <w:r w:rsidR="00421ABE">
        <w:rPr>
          <w:rFonts w:ascii="Arial" w:hAnsi="Arial"/>
          <w:sz w:val="20"/>
          <w:szCs w:val="20"/>
        </w:rPr>
        <w:t>centrum miasta</w:t>
      </w:r>
      <w:r w:rsidR="00A24AC9">
        <w:rPr>
          <w:rFonts w:ascii="Arial" w:hAnsi="Arial"/>
          <w:sz w:val="20"/>
          <w:szCs w:val="20"/>
        </w:rPr>
        <w:t xml:space="preserve"> w kierunku granicy</w:t>
      </w:r>
      <w:r w:rsidR="00BD43AA">
        <w:rPr>
          <w:rFonts w:ascii="Arial" w:hAnsi="Arial"/>
          <w:sz w:val="20"/>
          <w:szCs w:val="20"/>
        </w:rPr>
        <w:t xml:space="preserve"> miasta</w:t>
      </w:r>
      <w:r w:rsidR="00A24AC9">
        <w:rPr>
          <w:rFonts w:ascii="Arial" w:hAnsi="Arial"/>
          <w:sz w:val="20"/>
          <w:szCs w:val="20"/>
        </w:rPr>
        <w:t xml:space="preserve"> (zgodnie z kilometracją</w:t>
      </w:r>
      <w:r w:rsidR="00C07A9D">
        <w:rPr>
          <w:rFonts w:ascii="Arial" w:hAnsi="Arial"/>
          <w:sz w:val="20"/>
          <w:szCs w:val="20"/>
        </w:rPr>
        <w:t xml:space="preserve"> </w:t>
      </w:r>
      <w:r w:rsidR="00BD5EA1">
        <w:rPr>
          <w:rFonts w:ascii="Arial" w:hAnsi="Arial"/>
          <w:sz w:val="20"/>
          <w:szCs w:val="20"/>
        </w:rPr>
        <w:t>na planie sytuacyjnym).</w:t>
      </w:r>
      <w:r w:rsidR="00A24AC9">
        <w:rPr>
          <w:rFonts w:ascii="Arial" w:hAnsi="Arial"/>
          <w:sz w:val="20"/>
          <w:szCs w:val="20"/>
        </w:rPr>
        <w:t xml:space="preserve"> Natomiast na jezdni p</w:t>
      </w:r>
      <w:r w:rsidR="00BE743F">
        <w:rPr>
          <w:rFonts w:ascii="Arial" w:hAnsi="Arial"/>
          <w:sz w:val="20"/>
          <w:szCs w:val="20"/>
        </w:rPr>
        <w:t>ółnocnej</w:t>
      </w:r>
      <w:r w:rsidR="00A24AC9">
        <w:rPr>
          <w:rFonts w:ascii="Arial" w:hAnsi="Arial"/>
          <w:sz w:val="20"/>
          <w:szCs w:val="20"/>
        </w:rPr>
        <w:t xml:space="preserve"> ruch odbywa się w kierunku przeciwnym (do centrum miasta).</w:t>
      </w:r>
    </w:p>
    <w:p w:rsidR="00CE14FF" w:rsidRDefault="002C0686" w:rsidP="00132309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Występuje oznakowanie pionowe oraz poziome</w:t>
      </w:r>
      <w:r w:rsidR="00A24AC9">
        <w:rPr>
          <w:rFonts w:ascii="Arial" w:hAnsi="Arial"/>
          <w:sz w:val="20"/>
          <w:szCs w:val="20"/>
        </w:rPr>
        <w:t>. Przejścia dla pieszych występują w zakres</w:t>
      </w:r>
      <w:r w:rsidR="00AC12E3">
        <w:rPr>
          <w:rFonts w:ascii="Arial" w:hAnsi="Arial"/>
          <w:sz w:val="20"/>
          <w:szCs w:val="20"/>
        </w:rPr>
        <w:t xml:space="preserve">ie skrzyżowania z ul. Krańcową oraz </w:t>
      </w:r>
      <w:r w:rsidR="00C14DFE">
        <w:rPr>
          <w:rFonts w:ascii="Arial" w:hAnsi="Arial"/>
          <w:sz w:val="20"/>
          <w:szCs w:val="20"/>
        </w:rPr>
        <w:t xml:space="preserve">ul. </w:t>
      </w:r>
      <w:r w:rsidR="00AC12E3">
        <w:rPr>
          <w:rFonts w:ascii="Arial" w:hAnsi="Arial"/>
          <w:sz w:val="20"/>
          <w:szCs w:val="20"/>
        </w:rPr>
        <w:t>Mogileńską</w:t>
      </w:r>
      <w:r w:rsidR="00A24AC9">
        <w:rPr>
          <w:rFonts w:ascii="Arial" w:hAnsi="Arial"/>
          <w:sz w:val="20"/>
          <w:szCs w:val="20"/>
        </w:rPr>
        <w:t>.</w:t>
      </w:r>
      <w:r w:rsidR="00EF2BA7">
        <w:rPr>
          <w:rFonts w:ascii="Arial" w:hAnsi="Arial"/>
          <w:sz w:val="20"/>
          <w:szCs w:val="20"/>
        </w:rPr>
        <w:t xml:space="preserve"> </w:t>
      </w:r>
    </w:p>
    <w:p w:rsidR="00C8695A" w:rsidRPr="00EF01AE" w:rsidRDefault="00EF01AE" w:rsidP="00C13A1B">
      <w:pPr>
        <w:pStyle w:val="Nagwek2"/>
        <w:tabs>
          <w:tab w:val="left" w:pos="426"/>
        </w:tabs>
        <w:spacing w:before="120" w:line="288" w:lineRule="auto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29" w:name="_Toc507534970"/>
      <w:bookmarkStart w:id="30" w:name="_Toc29375165"/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5.4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C8695A"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Istniejące urządzenia podziemne</w:t>
      </w:r>
      <w:bookmarkEnd w:id="28"/>
      <w:bookmarkEnd w:id="29"/>
      <w:bookmarkEnd w:id="30"/>
      <w:r w:rsidR="00C8695A"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 </w:t>
      </w:r>
    </w:p>
    <w:p w:rsidR="00132309" w:rsidRPr="00132309" w:rsidRDefault="005F6DA4" w:rsidP="00C07A9D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bookmarkStart w:id="31" w:name="_Toc436845905"/>
      <w:r>
        <w:rPr>
          <w:rFonts w:ascii="Arial" w:hAnsi="Arial"/>
          <w:sz w:val="20"/>
          <w:szCs w:val="20"/>
        </w:rPr>
        <w:t>Sieć uzbrojenia podziemnego</w:t>
      </w:r>
      <w:r w:rsidR="00132309" w:rsidRPr="00132309">
        <w:rPr>
          <w:rFonts w:ascii="Arial" w:hAnsi="Arial"/>
          <w:sz w:val="20"/>
          <w:szCs w:val="20"/>
        </w:rPr>
        <w:t xml:space="preserve"> na </w:t>
      </w:r>
      <w:r w:rsidR="00FA5406">
        <w:rPr>
          <w:rFonts w:ascii="Arial" w:hAnsi="Arial"/>
          <w:sz w:val="20"/>
          <w:szCs w:val="20"/>
        </w:rPr>
        <w:t xml:space="preserve">ul. </w:t>
      </w:r>
      <w:r w:rsidR="00C07A9D">
        <w:rPr>
          <w:rFonts w:ascii="Arial" w:hAnsi="Arial"/>
          <w:sz w:val="20"/>
          <w:szCs w:val="20"/>
        </w:rPr>
        <w:t>Warszawskiej</w:t>
      </w:r>
      <w:r w:rsidR="00DB0B92">
        <w:rPr>
          <w:rFonts w:ascii="Arial" w:hAnsi="Arial"/>
          <w:sz w:val="20"/>
          <w:szCs w:val="20"/>
        </w:rPr>
        <w:t xml:space="preserve"> jest rozbudowana</w:t>
      </w:r>
      <w:r w:rsidR="008200BD">
        <w:rPr>
          <w:rFonts w:ascii="Arial" w:hAnsi="Arial"/>
          <w:sz w:val="20"/>
          <w:szCs w:val="20"/>
        </w:rPr>
        <w:t xml:space="preserve">. </w:t>
      </w:r>
      <w:r w:rsidR="00132309" w:rsidRPr="00132309">
        <w:rPr>
          <w:rFonts w:ascii="Arial" w:hAnsi="Arial"/>
          <w:sz w:val="20"/>
          <w:szCs w:val="20"/>
        </w:rPr>
        <w:t>Wys</w:t>
      </w:r>
      <w:r w:rsidR="00CE14FF">
        <w:rPr>
          <w:rFonts w:ascii="Arial" w:hAnsi="Arial"/>
          <w:sz w:val="20"/>
          <w:szCs w:val="20"/>
        </w:rPr>
        <w:t xml:space="preserve">tępują tu takie </w:t>
      </w:r>
      <w:r w:rsidR="00C07A9D">
        <w:rPr>
          <w:rFonts w:ascii="Arial" w:hAnsi="Arial"/>
          <w:sz w:val="20"/>
          <w:szCs w:val="20"/>
        </w:rPr>
        <w:t>urządzenia jak:</w:t>
      </w:r>
    </w:p>
    <w:p w:rsidR="00132309" w:rsidRDefault="00132309" w:rsidP="00A02359">
      <w:pPr>
        <w:numPr>
          <w:ilvl w:val="0"/>
          <w:numId w:val="9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kanalizacj</w:t>
      </w:r>
      <w:r w:rsidR="000444A1">
        <w:rPr>
          <w:rFonts w:ascii="Arial" w:hAnsi="Arial"/>
          <w:sz w:val="20"/>
          <w:szCs w:val="20"/>
        </w:rPr>
        <w:t>a deszczowa</w:t>
      </w:r>
      <w:r w:rsidRPr="00132309">
        <w:rPr>
          <w:rFonts w:ascii="Arial" w:hAnsi="Arial"/>
          <w:sz w:val="20"/>
          <w:szCs w:val="20"/>
        </w:rPr>
        <w:t>,</w:t>
      </w:r>
    </w:p>
    <w:p w:rsidR="00132309" w:rsidRPr="00132309" w:rsidRDefault="00132309" w:rsidP="00A02359">
      <w:pPr>
        <w:numPr>
          <w:ilvl w:val="0"/>
          <w:numId w:val="9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wodociąg (w tym hydranty i zasuwy),</w:t>
      </w:r>
    </w:p>
    <w:p w:rsidR="00132309" w:rsidRPr="00132309" w:rsidRDefault="00132309" w:rsidP="00A02359">
      <w:pPr>
        <w:numPr>
          <w:ilvl w:val="0"/>
          <w:numId w:val="9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gazociąg (w tym szafki i zasuwy),</w:t>
      </w:r>
    </w:p>
    <w:p w:rsidR="00132309" w:rsidRPr="00132309" w:rsidRDefault="00132309" w:rsidP="00A02359">
      <w:pPr>
        <w:numPr>
          <w:ilvl w:val="0"/>
          <w:numId w:val="9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 xml:space="preserve">kable telekomunikacyjne (w tym studnie i słupki), </w:t>
      </w:r>
    </w:p>
    <w:p w:rsidR="00132309" w:rsidRPr="00132309" w:rsidRDefault="00132309" w:rsidP="00A02359">
      <w:pPr>
        <w:numPr>
          <w:ilvl w:val="0"/>
          <w:numId w:val="9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kable energetyczne (w tym szafki).</w:t>
      </w:r>
    </w:p>
    <w:p w:rsidR="002C269A" w:rsidRDefault="002C269A" w:rsidP="00C13A1B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32" w:name="_Toc29375166"/>
      <w:bookmarkStart w:id="33" w:name="_Toc442270221"/>
      <w:bookmarkStart w:id="34" w:name="_Toc507534971"/>
      <w:r w:rsidRPr="002C269A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5.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  <w:t>Istniejąca nawierzchnia</w:t>
      </w:r>
      <w:bookmarkEnd w:id="32"/>
    </w:p>
    <w:p w:rsidR="002C269A" w:rsidRPr="006B21F9" w:rsidRDefault="002C269A" w:rsidP="002C269A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2C269A">
        <w:rPr>
          <w:rFonts w:ascii="Arial" w:hAnsi="Arial"/>
          <w:sz w:val="20"/>
          <w:szCs w:val="20"/>
        </w:rPr>
        <w:t>W stanie istniejącym na rozpatrywanym odcinku stwierdzono występowanie następujących</w:t>
      </w:r>
      <w:r w:rsidRPr="006B21F9">
        <w:rPr>
          <w:rFonts w:ascii="Arial" w:hAnsi="Arial"/>
          <w:sz w:val="20"/>
          <w:szCs w:val="20"/>
        </w:rPr>
        <w:t xml:space="preserve"> wad </w:t>
      </w:r>
      <w:r>
        <w:rPr>
          <w:rFonts w:ascii="Arial" w:hAnsi="Arial"/>
          <w:sz w:val="20"/>
          <w:szCs w:val="20"/>
        </w:rPr>
        <w:br/>
      </w:r>
      <w:r w:rsidRPr="006B21F9">
        <w:rPr>
          <w:rFonts w:ascii="Arial" w:hAnsi="Arial"/>
          <w:sz w:val="20"/>
          <w:szCs w:val="20"/>
        </w:rPr>
        <w:t>i uszkodzeń nawierzchni asfaltowej:</w:t>
      </w:r>
    </w:p>
    <w:p w:rsidR="002C269A" w:rsidRPr="006B21F9" w:rsidRDefault="002C269A" w:rsidP="002C269A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6B21F9">
        <w:rPr>
          <w:rFonts w:ascii="Arial" w:hAnsi="Arial"/>
          <w:sz w:val="20"/>
          <w:szCs w:val="20"/>
        </w:rPr>
        <w:t>deformacje trwałe występujące w śladzi</w:t>
      </w:r>
      <w:r>
        <w:rPr>
          <w:rFonts w:ascii="Arial" w:hAnsi="Arial"/>
          <w:sz w:val="20"/>
          <w:szCs w:val="20"/>
        </w:rPr>
        <w:t>e prawego i lewego koła (obszar skrzyżowania),</w:t>
      </w:r>
    </w:p>
    <w:p w:rsidR="002C269A" w:rsidRPr="006B21F9" w:rsidRDefault="002C269A" w:rsidP="002C269A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6B21F9">
        <w:rPr>
          <w:rFonts w:ascii="Arial" w:hAnsi="Arial"/>
          <w:sz w:val="20"/>
          <w:szCs w:val="20"/>
        </w:rPr>
        <w:t>spękania zmęczeniowe,</w:t>
      </w:r>
    </w:p>
    <w:p w:rsidR="002C269A" w:rsidRPr="006B21F9" w:rsidRDefault="002C269A" w:rsidP="002C269A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6B21F9">
        <w:rPr>
          <w:rFonts w:ascii="Arial" w:hAnsi="Arial"/>
          <w:sz w:val="20"/>
          <w:szCs w:val="20"/>
        </w:rPr>
        <w:t>miejscowe spękania poprzeczne i podłużne,</w:t>
      </w:r>
    </w:p>
    <w:p w:rsidR="002C269A" w:rsidRPr="006B21F9" w:rsidRDefault="002C269A" w:rsidP="002C269A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6B21F9">
        <w:rPr>
          <w:rFonts w:ascii="Arial" w:hAnsi="Arial"/>
          <w:sz w:val="20"/>
          <w:szCs w:val="20"/>
        </w:rPr>
        <w:t>lokalne wykruszenia mieszanki mineralno-asfaltowej z nawierzchni.</w:t>
      </w:r>
    </w:p>
    <w:p w:rsidR="002C269A" w:rsidRDefault="002C269A" w:rsidP="002C269A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6B21F9">
        <w:rPr>
          <w:rFonts w:ascii="Arial" w:hAnsi="Arial"/>
          <w:sz w:val="20"/>
          <w:szCs w:val="20"/>
        </w:rPr>
        <w:t xml:space="preserve">Ponadto obecne są liczne ślady remontów cząstkowych w postaci zabiegów usuwania kolein </w:t>
      </w:r>
      <w:r w:rsidRPr="006B21F9">
        <w:rPr>
          <w:rFonts w:ascii="Arial" w:hAnsi="Arial"/>
          <w:sz w:val="20"/>
          <w:szCs w:val="20"/>
        </w:rPr>
        <w:br/>
        <w:t>i łaty wykonane w ramach zabiegów utrzymaniowych.</w:t>
      </w:r>
    </w:p>
    <w:p w:rsidR="006631E5" w:rsidRDefault="006631E5" w:rsidP="002C269A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zakresie przedmiotowego etapu wykonano poniższe odwierty w nawierzchni:</w:t>
      </w:r>
    </w:p>
    <w:p w:rsidR="006631E5" w:rsidRDefault="008704BE" w:rsidP="006631E5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od nr 46 do 53</w:t>
      </w:r>
      <w:r w:rsidR="006631E5">
        <w:rPr>
          <w:rFonts w:ascii="Arial" w:hAnsi="Arial"/>
          <w:sz w:val="20"/>
          <w:szCs w:val="20"/>
        </w:rPr>
        <w:t xml:space="preserve"> – jezdnia południowa,</w:t>
      </w:r>
    </w:p>
    <w:p w:rsidR="006631E5" w:rsidRPr="006B21F9" w:rsidRDefault="008704BE" w:rsidP="006631E5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od nr 54 do 59</w:t>
      </w:r>
      <w:r w:rsidR="006631E5">
        <w:rPr>
          <w:rFonts w:ascii="Arial" w:hAnsi="Arial"/>
          <w:sz w:val="20"/>
          <w:szCs w:val="20"/>
        </w:rPr>
        <w:t xml:space="preserve"> – jezdnia północna.</w:t>
      </w:r>
    </w:p>
    <w:p w:rsidR="002C269A" w:rsidRDefault="002C269A" w:rsidP="002C269A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6B21F9">
        <w:rPr>
          <w:rFonts w:ascii="Arial" w:hAnsi="Arial"/>
          <w:sz w:val="20"/>
          <w:szCs w:val="20"/>
        </w:rPr>
        <w:t>Konstrukcja nawierzchni przedmiotowego odcinka jest podatna lub sztywna. Podbudowę na analizowanym odcinku stanowi:</w:t>
      </w:r>
    </w:p>
    <w:p w:rsidR="00A962FE" w:rsidRPr="006B21F9" w:rsidRDefault="00A962FE" w:rsidP="00A962FE">
      <w:pPr>
        <w:pStyle w:val="Tekstpodstawowywcity"/>
        <w:numPr>
          <w:ilvl w:val="0"/>
          <w:numId w:val="20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>na jezdni południowej:</w:t>
      </w:r>
    </w:p>
    <w:p w:rsidR="000501ED" w:rsidRDefault="000501ED" w:rsidP="000501ED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warstwa </w:t>
      </w:r>
      <w:r w:rsidR="008704BE">
        <w:rPr>
          <w:rFonts w:ascii="Arial" w:hAnsi="Arial"/>
          <w:sz w:val="20"/>
          <w:szCs w:val="20"/>
        </w:rPr>
        <w:t>kruszywa łamanego stabilizowanego mechanicznie – bazalt (grubość 19</w:t>
      </w:r>
      <w:r w:rsidR="008704BE">
        <w:rPr>
          <w:rFonts w:ascii="Arial" w:hAnsi="Arial" w:cs="Arial"/>
          <w:sz w:val="20"/>
          <w:szCs w:val="20"/>
        </w:rPr>
        <w:t>÷</w:t>
      </w:r>
      <w:r w:rsidR="008704BE">
        <w:rPr>
          <w:rFonts w:ascii="Arial" w:hAnsi="Arial"/>
          <w:sz w:val="20"/>
          <w:szCs w:val="20"/>
        </w:rPr>
        <w:t>29</w:t>
      </w:r>
      <w:r>
        <w:rPr>
          <w:rFonts w:ascii="Arial" w:hAnsi="Arial"/>
          <w:sz w:val="20"/>
          <w:szCs w:val="20"/>
        </w:rPr>
        <w:t xml:space="preserve"> cm),</w:t>
      </w:r>
    </w:p>
    <w:p w:rsidR="002C269A" w:rsidRDefault="002C269A" w:rsidP="000501ED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 w:rsidRPr="006B21F9">
        <w:rPr>
          <w:rFonts w:ascii="Arial" w:hAnsi="Arial"/>
          <w:sz w:val="20"/>
          <w:szCs w:val="20"/>
        </w:rPr>
        <w:t xml:space="preserve">warstwa </w:t>
      </w:r>
      <w:r w:rsidR="000501ED">
        <w:rPr>
          <w:rFonts w:ascii="Arial" w:hAnsi="Arial"/>
          <w:sz w:val="20"/>
          <w:szCs w:val="20"/>
        </w:rPr>
        <w:t xml:space="preserve">chudego betonu </w:t>
      </w:r>
      <w:r w:rsidRPr="006B21F9">
        <w:rPr>
          <w:rFonts w:ascii="Arial" w:hAnsi="Arial"/>
          <w:sz w:val="20"/>
          <w:szCs w:val="20"/>
        </w:rPr>
        <w:t xml:space="preserve">(grubość </w:t>
      </w:r>
      <w:r w:rsidR="008704BE">
        <w:rPr>
          <w:rFonts w:ascii="Arial" w:hAnsi="Arial"/>
          <w:sz w:val="20"/>
          <w:szCs w:val="20"/>
        </w:rPr>
        <w:t>6</w:t>
      </w:r>
      <w:r w:rsidRPr="000501ED">
        <w:rPr>
          <w:rFonts w:ascii="Arial" w:hAnsi="Arial"/>
          <w:sz w:val="20"/>
          <w:szCs w:val="20"/>
        </w:rPr>
        <w:t>÷</w:t>
      </w:r>
      <w:r w:rsidR="008704BE">
        <w:rPr>
          <w:rFonts w:ascii="Arial" w:hAnsi="Arial"/>
          <w:sz w:val="20"/>
          <w:szCs w:val="20"/>
        </w:rPr>
        <w:t xml:space="preserve">23 cm) na stabilizacji piaskowo-cementowej (grubości </w:t>
      </w:r>
      <w:r w:rsidR="008704BE">
        <w:rPr>
          <w:rFonts w:ascii="Arial" w:hAnsi="Arial"/>
          <w:sz w:val="20"/>
          <w:szCs w:val="20"/>
        </w:rPr>
        <w:br/>
        <w:t>9</w:t>
      </w:r>
      <w:r w:rsidR="008704BE">
        <w:rPr>
          <w:rFonts w:ascii="Arial" w:hAnsi="Arial" w:cs="Arial"/>
          <w:sz w:val="20"/>
          <w:szCs w:val="20"/>
        </w:rPr>
        <w:t>÷</w:t>
      </w:r>
      <w:r w:rsidR="008704BE">
        <w:rPr>
          <w:rFonts w:ascii="Arial" w:hAnsi="Arial"/>
          <w:sz w:val="20"/>
          <w:szCs w:val="20"/>
        </w:rPr>
        <w:t>19 cm),</w:t>
      </w:r>
    </w:p>
    <w:p w:rsidR="00A962FE" w:rsidRPr="006B21F9" w:rsidRDefault="00A962FE" w:rsidP="00A962FE">
      <w:pPr>
        <w:pStyle w:val="Tekstpodstawowywcity"/>
        <w:numPr>
          <w:ilvl w:val="0"/>
          <w:numId w:val="20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 jezdni północnej:</w:t>
      </w:r>
    </w:p>
    <w:p w:rsidR="008704BE" w:rsidRDefault="008704BE" w:rsidP="00A962F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warstwa bruku kamiennego – „kocie łby” (grubości 10</w:t>
      </w:r>
      <w:r>
        <w:rPr>
          <w:rFonts w:ascii="Arial" w:hAnsi="Arial" w:cs="Arial"/>
          <w:sz w:val="20"/>
          <w:szCs w:val="20"/>
        </w:rPr>
        <w:t>÷</w:t>
      </w:r>
      <w:r>
        <w:rPr>
          <w:rFonts w:ascii="Arial" w:hAnsi="Arial"/>
          <w:sz w:val="20"/>
          <w:szCs w:val="20"/>
        </w:rPr>
        <w:t>11 cm),</w:t>
      </w:r>
    </w:p>
    <w:p w:rsidR="00A962FE" w:rsidRPr="006B21F9" w:rsidRDefault="008704BE" w:rsidP="00A962F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warstwa kruszywa łamanego 0/63 mm – granit</w:t>
      </w:r>
      <w:r w:rsidR="00A962FE">
        <w:rPr>
          <w:rFonts w:ascii="Arial" w:hAnsi="Arial"/>
          <w:sz w:val="20"/>
          <w:szCs w:val="20"/>
        </w:rPr>
        <w:t xml:space="preserve"> (grubości 15</w:t>
      </w:r>
      <w:r>
        <w:rPr>
          <w:rFonts w:ascii="Arial" w:hAnsi="Arial"/>
          <w:sz w:val="20"/>
          <w:szCs w:val="20"/>
        </w:rPr>
        <w:t xml:space="preserve"> cm).</w:t>
      </w:r>
    </w:p>
    <w:p w:rsidR="00A962FE" w:rsidRDefault="000501ED" w:rsidP="000501ED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Nawierzchnia mineralno-bitumiczna z lepiszczem asfaltowym oparta na bazaltowym i żwirowym materiale wsadowym, </w:t>
      </w:r>
      <w:r w:rsidR="002C269A" w:rsidRPr="006B21F9">
        <w:rPr>
          <w:rFonts w:ascii="Arial" w:hAnsi="Arial"/>
          <w:sz w:val="20"/>
          <w:szCs w:val="20"/>
        </w:rPr>
        <w:t>charakteryzuje się budową w</w:t>
      </w:r>
      <w:r>
        <w:rPr>
          <w:rFonts w:ascii="Arial" w:hAnsi="Arial"/>
          <w:sz w:val="20"/>
          <w:szCs w:val="20"/>
        </w:rPr>
        <w:t>ielowarstwową. Grubości warstw asfaltowych nawierzchni wynosi</w:t>
      </w:r>
      <w:r w:rsidR="00A962FE">
        <w:rPr>
          <w:rFonts w:ascii="Arial" w:hAnsi="Arial"/>
          <w:sz w:val="20"/>
          <w:szCs w:val="20"/>
        </w:rPr>
        <w:t>:</w:t>
      </w:r>
    </w:p>
    <w:p w:rsidR="002C269A" w:rsidRDefault="000501ED" w:rsidP="00A962F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od </w:t>
      </w:r>
      <w:r w:rsidR="008704BE">
        <w:rPr>
          <w:rFonts w:ascii="Arial" w:hAnsi="Arial"/>
          <w:sz w:val="20"/>
          <w:szCs w:val="20"/>
        </w:rPr>
        <w:t>7,0 do 29,</w:t>
      </w:r>
      <w:r w:rsidR="00A962FE">
        <w:rPr>
          <w:rFonts w:ascii="Arial" w:hAnsi="Arial"/>
          <w:sz w:val="20"/>
          <w:szCs w:val="20"/>
        </w:rPr>
        <w:t>00 cm – jezdnia południowa,</w:t>
      </w:r>
    </w:p>
    <w:p w:rsidR="00A962FE" w:rsidRPr="00A962FE" w:rsidRDefault="008704BE" w:rsidP="00A962F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od 11,0 do 32</w:t>
      </w:r>
      <w:r w:rsidR="00A962FE">
        <w:rPr>
          <w:rFonts w:ascii="Arial" w:hAnsi="Arial"/>
          <w:sz w:val="20"/>
          <w:szCs w:val="20"/>
        </w:rPr>
        <w:t>,00 cm – jezdnia północna.</w:t>
      </w:r>
    </w:p>
    <w:p w:rsidR="002F2CA0" w:rsidRPr="00EF01AE" w:rsidRDefault="002F2CA0" w:rsidP="00C13A1B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35" w:name="_Toc29375167"/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5.</w:t>
      </w:r>
      <w:r w:rsidR="002C269A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</w:t>
      </w:r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  <w:t>Powiązanie drogi z innymi drogami publicznymi</w:t>
      </w:r>
      <w:bookmarkEnd w:id="33"/>
      <w:bookmarkEnd w:id="34"/>
      <w:bookmarkEnd w:id="35"/>
      <w:r w:rsidRPr="00EF01AE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 </w:t>
      </w:r>
    </w:p>
    <w:p w:rsidR="002F2CA0" w:rsidRDefault="002F2CA0" w:rsidP="002F2CA0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bookmarkStart w:id="36" w:name="_Toc89326483"/>
      <w:r>
        <w:rPr>
          <w:rFonts w:ascii="Arial" w:hAnsi="Arial"/>
          <w:sz w:val="20"/>
          <w:szCs w:val="20"/>
        </w:rPr>
        <w:t xml:space="preserve">Na przedmiotowym odcinku </w:t>
      </w:r>
      <w:r w:rsidR="005738FE">
        <w:rPr>
          <w:rFonts w:ascii="Arial" w:hAnsi="Arial"/>
          <w:sz w:val="20"/>
          <w:szCs w:val="20"/>
        </w:rPr>
        <w:t>występują poniższe powiązania z innymi drogami publicznymi:</w:t>
      </w:r>
    </w:p>
    <w:p w:rsidR="008704BE" w:rsidRDefault="00C14DFE" w:rsidP="008704B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na początku opracowania (jezdni południowa) z ul. Krańcową</w:t>
      </w:r>
      <w:r w:rsidR="001C0429">
        <w:rPr>
          <w:rFonts w:ascii="Arial" w:hAnsi="Arial" w:cs="Arial"/>
          <w:bCs/>
          <w:iCs/>
          <w:sz w:val="20"/>
          <w:szCs w:val="20"/>
        </w:rPr>
        <w:t xml:space="preserve"> – </w:t>
      </w:r>
      <w:r w:rsidR="008704BE">
        <w:rPr>
          <w:rFonts w:ascii="Arial" w:hAnsi="Arial" w:cs="Arial"/>
          <w:bCs/>
          <w:iCs/>
          <w:sz w:val="20"/>
          <w:szCs w:val="20"/>
        </w:rPr>
        <w:t>droga powiatowa</w:t>
      </w:r>
      <w:r w:rsidR="008704BE" w:rsidRPr="00DB0B92">
        <w:rPr>
          <w:rFonts w:ascii="Arial" w:hAnsi="Arial" w:cs="Arial"/>
          <w:bCs/>
          <w:iCs/>
          <w:sz w:val="20"/>
          <w:szCs w:val="20"/>
        </w:rPr>
        <w:t xml:space="preserve"> (klasa drogi </w:t>
      </w:r>
      <w:r w:rsidR="008704BE">
        <w:rPr>
          <w:rFonts w:ascii="Arial" w:hAnsi="Arial" w:cs="Arial"/>
          <w:bCs/>
          <w:iCs/>
          <w:sz w:val="20"/>
          <w:szCs w:val="20"/>
        </w:rPr>
        <w:t>Z) dwukierunkowa – skrzyżowanie skanal</w:t>
      </w:r>
      <w:r w:rsidR="001C0429">
        <w:rPr>
          <w:rFonts w:ascii="Arial" w:hAnsi="Arial" w:cs="Arial"/>
          <w:bCs/>
          <w:iCs/>
          <w:sz w:val="20"/>
          <w:szCs w:val="20"/>
        </w:rPr>
        <w:t>izowane z sygnalizacją świetlną,</w:t>
      </w:r>
    </w:p>
    <w:p w:rsidR="008704BE" w:rsidRPr="00C14DFE" w:rsidRDefault="00C14DFE" w:rsidP="00C14DFE">
      <w:pPr>
        <w:numPr>
          <w:ilvl w:val="0"/>
          <w:numId w:val="2"/>
        </w:numPr>
        <w:tabs>
          <w:tab w:val="num" w:pos="851"/>
          <w:tab w:val="num" w:pos="1134"/>
        </w:tabs>
        <w:spacing w:after="0" w:line="288" w:lineRule="auto"/>
        <w:ind w:left="709" w:hanging="283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na końcu opracowania (jezdni północna i południowa) z ul. Mogileńską – </w:t>
      </w:r>
      <w:r w:rsidR="008704BE">
        <w:rPr>
          <w:rFonts w:ascii="Arial" w:hAnsi="Arial" w:cs="Arial"/>
          <w:bCs/>
          <w:iCs/>
          <w:sz w:val="20"/>
          <w:szCs w:val="20"/>
        </w:rPr>
        <w:t>droga powiatowa</w:t>
      </w:r>
      <w:r w:rsidR="008704BE" w:rsidRPr="00DB0B92">
        <w:rPr>
          <w:rFonts w:ascii="Arial" w:hAnsi="Arial" w:cs="Arial"/>
          <w:bCs/>
          <w:iCs/>
          <w:sz w:val="20"/>
          <w:szCs w:val="20"/>
        </w:rPr>
        <w:t xml:space="preserve"> (klasa drogi </w:t>
      </w:r>
      <w:r w:rsidR="008704BE">
        <w:rPr>
          <w:rFonts w:ascii="Arial" w:hAnsi="Arial" w:cs="Arial"/>
          <w:bCs/>
          <w:iCs/>
          <w:sz w:val="20"/>
          <w:szCs w:val="20"/>
        </w:rPr>
        <w:t>Z) dwukierunkowa – skrzyżowanie skanalizowane z sygnalizacją świetlną.</w:t>
      </w:r>
    </w:p>
    <w:p w:rsidR="00563848" w:rsidRPr="00EF01AE" w:rsidRDefault="00563848" w:rsidP="00A02359">
      <w:pPr>
        <w:pStyle w:val="Nagwek2"/>
        <w:numPr>
          <w:ilvl w:val="0"/>
          <w:numId w:val="3"/>
        </w:numPr>
        <w:ind w:left="426" w:hanging="426"/>
        <w:rPr>
          <w:i w:val="0"/>
          <w:sz w:val="20"/>
          <w:szCs w:val="20"/>
        </w:rPr>
      </w:pPr>
      <w:bookmarkStart w:id="37" w:name="_Toc436845906"/>
      <w:bookmarkStart w:id="38" w:name="_Toc507534972"/>
      <w:bookmarkStart w:id="39" w:name="_Toc29375168"/>
      <w:bookmarkEnd w:id="31"/>
      <w:bookmarkEnd w:id="36"/>
      <w:r w:rsidRPr="00EF01AE">
        <w:rPr>
          <w:i w:val="0"/>
          <w:sz w:val="20"/>
          <w:szCs w:val="20"/>
        </w:rPr>
        <w:t>PROJEKTOWANE ZAGOSPODAROWANIE TERENU</w:t>
      </w:r>
      <w:bookmarkEnd w:id="37"/>
      <w:bookmarkEnd w:id="38"/>
      <w:bookmarkEnd w:id="39"/>
    </w:p>
    <w:p w:rsidR="00563848" w:rsidRPr="00F402AC" w:rsidRDefault="00F402AC" w:rsidP="00F402AC">
      <w:pPr>
        <w:pStyle w:val="Nagwek2"/>
        <w:tabs>
          <w:tab w:val="left" w:pos="426"/>
        </w:tabs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40" w:name="_Toc436845907"/>
      <w:bookmarkStart w:id="41" w:name="_Toc507534973"/>
      <w:bookmarkStart w:id="42" w:name="_Toc29375169"/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6.1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563848" w:rsidRPr="00F402AC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Parametry techniczne i geometryczne</w:t>
      </w:r>
      <w:bookmarkEnd w:id="40"/>
      <w:bookmarkEnd w:id="41"/>
      <w:bookmarkEnd w:id="42"/>
    </w:p>
    <w:p w:rsidR="00563848" w:rsidRDefault="00563848" w:rsidP="00DE30A5">
      <w:pPr>
        <w:spacing w:before="120" w:after="12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563848">
        <w:rPr>
          <w:rFonts w:ascii="Arial" w:hAnsi="Arial"/>
          <w:sz w:val="20"/>
          <w:szCs w:val="20"/>
        </w:rPr>
        <w:t>Podstawowe parametry techniczne przyjęte przy opracowaniu części drogowe</w:t>
      </w:r>
      <w:r w:rsidR="00DE30A5">
        <w:rPr>
          <w:rFonts w:ascii="Arial" w:hAnsi="Arial"/>
          <w:sz w:val="20"/>
          <w:szCs w:val="20"/>
        </w:rPr>
        <w:t>j proje</w:t>
      </w:r>
      <w:r w:rsidR="00DB0B92">
        <w:rPr>
          <w:rFonts w:ascii="Arial" w:hAnsi="Arial"/>
          <w:sz w:val="20"/>
          <w:szCs w:val="20"/>
        </w:rPr>
        <w:t>k</w:t>
      </w:r>
      <w:r w:rsidR="00B07A86">
        <w:rPr>
          <w:rFonts w:ascii="Arial" w:hAnsi="Arial"/>
          <w:sz w:val="20"/>
          <w:szCs w:val="20"/>
        </w:rPr>
        <w:t>t</w:t>
      </w:r>
      <w:r w:rsidR="00895BB4">
        <w:rPr>
          <w:rFonts w:ascii="Arial" w:hAnsi="Arial"/>
          <w:sz w:val="20"/>
          <w:szCs w:val="20"/>
        </w:rPr>
        <w:t xml:space="preserve">u </w:t>
      </w:r>
      <w:r w:rsidR="00B0231F">
        <w:rPr>
          <w:rFonts w:ascii="Arial" w:hAnsi="Arial"/>
          <w:sz w:val="20"/>
          <w:szCs w:val="20"/>
        </w:rPr>
        <w:t>robót budowlanych ze wzmocnienie nawierzchni ulicy Warszawskiej</w:t>
      </w:r>
      <w:r w:rsidR="00DE30A5">
        <w:rPr>
          <w:rFonts w:ascii="Arial" w:hAnsi="Arial"/>
          <w:sz w:val="20"/>
          <w:szCs w:val="20"/>
        </w:rPr>
        <w:t xml:space="preserve"> </w:t>
      </w:r>
      <w:r w:rsidRPr="00563848">
        <w:rPr>
          <w:rFonts w:ascii="Arial" w:hAnsi="Arial"/>
          <w:sz w:val="20"/>
          <w:szCs w:val="20"/>
        </w:rPr>
        <w:t>– w uzgodnieniu z Inwestorem:</w:t>
      </w:r>
    </w:p>
    <w:p w:rsidR="00563848" w:rsidRPr="00563848" w:rsidRDefault="00563848" w:rsidP="00DE30A5">
      <w:pPr>
        <w:spacing w:after="120" w:line="288" w:lineRule="auto"/>
        <w:ind w:firstLine="425"/>
        <w:rPr>
          <w:rFonts w:ascii="Arial" w:hAnsi="Arial"/>
          <w:b/>
          <w:sz w:val="20"/>
          <w:szCs w:val="20"/>
          <w:u w:val="single"/>
        </w:rPr>
      </w:pPr>
      <w:r w:rsidRPr="00563848">
        <w:rPr>
          <w:rFonts w:ascii="Arial" w:hAnsi="Arial"/>
          <w:b/>
          <w:sz w:val="20"/>
          <w:szCs w:val="20"/>
          <w:u w:val="single"/>
        </w:rPr>
        <w:t>PARAMETRY TECHNICZNE</w:t>
      </w:r>
      <w:r w:rsidR="00302B46">
        <w:rPr>
          <w:rFonts w:ascii="Arial" w:hAnsi="Arial"/>
          <w:b/>
          <w:sz w:val="20"/>
          <w:szCs w:val="20"/>
          <w:u w:val="single"/>
        </w:rPr>
        <w:t xml:space="preserve">   </w:t>
      </w:r>
    </w:p>
    <w:p w:rsidR="00563848" w:rsidRPr="00563848" w:rsidRDefault="00563848" w:rsidP="00DE30A5">
      <w:pPr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563848">
        <w:rPr>
          <w:rFonts w:ascii="Arial" w:hAnsi="Arial"/>
          <w:sz w:val="20"/>
          <w:szCs w:val="20"/>
        </w:rPr>
        <w:t>Podstawowe parametry techniczne przyjęte przy opracowaniu projektu:</w:t>
      </w:r>
    </w:p>
    <w:p w:rsidR="00132309" w:rsidRPr="00132309" w:rsidRDefault="00132309" w:rsidP="00A02359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 xml:space="preserve">teren </w:t>
      </w:r>
      <w:r w:rsidRPr="00132309">
        <w:rPr>
          <w:rFonts w:ascii="Arial" w:hAnsi="Arial"/>
          <w:sz w:val="20"/>
          <w:szCs w:val="20"/>
        </w:rPr>
        <w:tab/>
      </w:r>
      <w:r w:rsidRPr="00132309">
        <w:rPr>
          <w:rFonts w:ascii="Arial" w:hAnsi="Arial"/>
          <w:sz w:val="20"/>
          <w:szCs w:val="20"/>
        </w:rPr>
        <w:tab/>
      </w:r>
      <w:r w:rsidRPr="00132309">
        <w:rPr>
          <w:rFonts w:ascii="Arial" w:hAnsi="Arial"/>
          <w:sz w:val="20"/>
          <w:szCs w:val="20"/>
        </w:rPr>
        <w:tab/>
      </w:r>
      <w:r w:rsidRPr="00132309">
        <w:rPr>
          <w:rFonts w:ascii="Arial" w:hAnsi="Arial"/>
          <w:sz w:val="20"/>
          <w:szCs w:val="20"/>
        </w:rPr>
        <w:tab/>
        <w:t>- równinny,</w:t>
      </w:r>
    </w:p>
    <w:p w:rsidR="00132309" w:rsidRPr="00132309" w:rsidRDefault="00132309" w:rsidP="00A02359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 xml:space="preserve">kategoria drogi </w:t>
      </w:r>
      <w:r w:rsidRPr="00132309">
        <w:rPr>
          <w:rFonts w:ascii="Arial" w:hAnsi="Arial"/>
          <w:sz w:val="20"/>
          <w:szCs w:val="20"/>
        </w:rPr>
        <w:tab/>
      </w:r>
      <w:r w:rsidRPr="00132309">
        <w:rPr>
          <w:rFonts w:ascii="Arial" w:hAnsi="Arial"/>
          <w:sz w:val="20"/>
          <w:szCs w:val="20"/>
        </w:rPr>
        <w:tab/>
        <w:t xml:space="preserve">- </w:t>
      </w:r>
      <w:r w:rsidR="006631E5">
        <w:rPr>
          <w:rFonts w:ascii="Arial" w:hAnsi="Arial"/>
          <w:sz w:val="20"/>
          <w:szCs w:val="20"/>
        </w:rPr>
        <w:t>krajowa</w:t>
      </w:r>
      <w:r w:rsidR="001B5B9C">
        <w:rPr>
          <w:rFonts w:ascii="Arial" w:hAnsi="Arial"/>
          <w:sz w:val="20"/>
          <w:szCs w:val="20"/>
        </w:rPr>
        <w:t xml:space="preserve"> (</w:t>
      </w:r>
      <w:r w:rsidRPr="00132309">
        <w:rPr>
          <w:rFonts w:ascii="Arial" w:hAnsi="Arial"/>
          <w:sz w:val="20"/>
          <w:szCs w:val="20"/>
        </w:rPr>
        <w:t>ulica miejska</w:t>
      </w:r>
      <w:r w:rsidR="001B5B9C">
        <w:rPr>
          <w:rFonts w:ascii="Arial" w:hAnsi="Arial"/>
          <w:sz w:val="20"/>
          <w:szCs w:val="20"/>
        </w:rPr>
        <w:t>)</w:t>
      </w:r>
      <w:r w:rsidRPr="00132309">
        <w:rPr>
          <w:rFonts w:ascii="Arial" w:hAnsi="Arial"/>
          <w:sz w:val="20"/>
          <w:szCs w:val="20"/>
        </w:rPr>
        <w:t>,</w:t>
      </w:r>
    </w:p>
    <w:p w:rsidR="00132309" w:rsidRPr="00132309" w:rsidRDefault="00132309" w:rsidP="00A02359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klasa techniczna</w:t>
      </w:r>
      <w:r w:rsidRPr="00132309">
        <w:rPr>
          <w:rFonts w:ascii="Arial" w:hAnsi="Arial"/>
          <w:sz w:val="20"/>
          <w:szCs w:val="20"/>
        </w:rPr>
        <w:tab/>
      </w:r>
      <w:r w:rsidRPr="00132309">
        <w:rPr>
          <w:rFonts w:ascii="Arial" w:hAnsi="Arial"/>
          <w:sz w:val="20"/>
          <w:szCs w:val="20"/>
        </w:rPr>
        <w:tab/>
        <w:t xml:space="preserve">- </w:t>
      </w:r>
      <w:r w:rsidR="00B0231F">
        <w:rPr>
          <w:rFonts w:ascii="Arial" w:hAnsi="Arial"/>
          <w:sz w:val="20"/>
          <w:szCs w:val="20"/>
        </w:rPr>
        <w:t>GP</w:t>
      </w:r>
      <w:r w:rsidR="006631E5">
        <w:rPr>
          <w:rFonts w:ascii="Arial" w:hAnsi="Arial"/>
          <w:sz w:val="20"/>
          <w:szCs w:val="20"/>
        </w:rPr>
        <w:t xml:space="preserve"> (główna ruchu przyspieszonego),</w:t>
      </w:r>
    </w:p>
    <w:p w:rsidR="00132309" w:rsidRPr="00132309" w:rsidRDefault="00132309" w:rsidP="00A02359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prędkość projektowa</w:t>
      </w:r>
      <w:r w:rsidRPr="00132309">
        <w:rPr>
          <w:rFonts w:ascii="Arial" w:hAnsi="Arial"/>
          <w:sz w:val="20"/>
          <w:szCs w:val="20"/>
        </w:rPr>
        <w:tab/>
      </w:r>
      <w:r w:rsidR="00755BA1">
        <w:rPr>
          <w:rFonts w:ascii="Arial" w:hAnsi="Arial"/>
          <w:sz w:val="20"/>
          <w:szCs w:val="20"/>
        </w:rPr>
        <w:tab/>
      </w:r>
      <w:r w:rsidR="001B5B9C">
        <w:rPr>
          <w:rFonts w:ascii="Arial" w:hAnsi="Arial"/>
          <w:sz w:val="20"/>
          <w:szCs w:val="20"/>
        </w:rPr>
        <w:t xml:space="preserve">- </w:t>
      </w:r>
      <w:r w:rsidR="008E48F4">
        <w:rPr>
          <w:rFonts w:ascii="Arial" w:hAnsi="Arial"/>
          <w:sz w:val="20"/>
          <w:szCs w:val="20"/>
        </w:rPr>
        <w:t>6</w:t>
      </w:r>
      <w:r w:rsidR="001B5B9C">
        <w:rPr>
          <w:rFonts w:ascii="Arial" w:hAnsi="Arial"/>
          <w:sz w:val="20"/>
          <w:szCs w:val="20"/>
        </w:rPr>
        <w:t>0 km/h (teren zabudowy).</w:t>
      </w:r>
    </w:p>
    <w:p w:rsidR="00563848" w:rsidRPr="00563848" w:rsidRDefault="00563848" w:rsidP="00DE30A5">
      <w:pPr>
        <w:spacing w:before="120" w:after="0" w:line="288" w:lineRule="auto"/>
        <w:ind w:firstLine="425"/>
        <w:rPr>
          <w:rFonts w:ascii="Arial" w:hAnsi="Arial"/>
          <w:b/>
          <w:sz w:val="20"/>
          <w:szCs w:val="20"/>
          <w:u w:val="single"/>
        </w:rPr>
      </w:pPr>
      <w:r w:rsidRPr="00563848">
        <w:rPr>
          <w:rFonts w:ascii="Arial" w:hAnsi="Arial"/>
          <w:b/>
          <w:sz w:val="20"/>
          <w:szCs w:val="20"/>
          <w:u w:val="single"/>
        </w:rPr>
        <w:t>PARAMETRY GEOMETRYCZNE</w:t>
      </w:r>
    </w:p>
    <w:p w:rsidR="00132309" w:rsidRPr="00132309" w:rsidRDefault="00132309" w:rsidP="00132309">
      <w:pPr>
        <w:spacing w:before="120" w:after="0" w:line="288" w:lineRule="auto"/>
        <w:ind w:firstLine="425"/>
        <w:jc w:val="both"/>
        <w:rPr>
          <w:rFonts w:ascii="Arial" w:hAnsi="Arial"/>
          <w:sz w:val="20"/>
          <w:szCs w:val="20"/>
        </w:rPr>
      </w:pPr>
      <w:bookmarkStart w:id="43" w:name="_Toc436845908"/>
      <w:r w:rsidRPr="00132309">
        <w:rPr>
          <w:rFonts w:ascii="Arial" w:hAnsi="Arial"/>
          <w:sz w:val="20"/>
          <w:szCs w:val="20"/>
        </w:rPr>
        <w:t>Przyjęto następujące parametry geometryczne – w uzgodnieniu z Zamawiającym:</w:t>
      </w:r>
    </w:p>
    <w:p w:rsidR="00BD68FF" w:rsidRPr="00BD68FF" w:rsidRDefault="00BD68FF" w:rsidP="00A02359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/>
          <w:sz w:val="20"/>
          <w:szCs w:val="20"/>
        </w:rPr>
      </w:pPr>
      <w:r w:rsidRPr="00BD68FF">
        <w:rPr>
          <w:rFonts w:ascii="Arial" w:hAnsi="Arial"/>
          <w:sz w:val="20"/>
          <w:szCs w:val="20"/>
        </w:rPr>
        <w:t>szerokość jezdni</w:t>
      </w:r>
      <w:r w:rsidR="00552684">
        <w:rPr>
          <w:rFonts w:ascii="Arial" w:hAnsi="Arial"/>
          <w:sz w:val="20"/>
          <w:szCs w:val="20"/>
        </w:rPr>
        <w:t xml:space="preserve"> i pasów ruchu</w:t>
      </w:r>
      <w:r w:rsidRPr="00BD68FF">
        <w:rPr>
          <w:rFonts w:ascii="Arial" w:hAnsi="Arial"/>
          <w:sz w:val="20"/>
          <w:szCs w:val="20"/>
        </w:rPr>
        <w:t xml:space="preserve"> –  bez zmian (przekrój uliczny),</w:t>
      </w:r>
    </w:p>
    <w:p w:rsidR="00FB4BBB" w:rsidRPr="00FB4BBB" w:rsidRDefault="00FB4BBB" w:rsidP="00A02359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/>
          <w:sz w:val="20"/>
          <w:szCs w:val="20"/>
        </w:rPr>
      </w:pPr>
      <w:r w:rsidRPr="00FB4BBB">
        <w:rPr>
          <w:rFonts w:ascii="Arial" w:hAnsi="Arial"/>
          <w:sz w:val="20"/>
          <w:szCs w:val="20"/>
        </w:rPr>
        <w:t>pochylenie poprzeczne</w:t>
      </w:r>
      <w:r w:rsidR="008E48F4">
        <w:rPr>
          <w:rFonts w:ascii="Arial" w:hAnsi="Arial"/>
          <w:sz w:val="20"/>
          <w:szCs w:val="20"/>
        </w:rPr>
        <w:t xml:space="preserve"> jezdni</w:t>
      </w:r>
      <w:r w:rsidR="006631E5">
        <w:rPr>
          <w:rFonts w:ascii="Arial" w:hAnsi="Arial"/>
          <w:sz w:val="20"/>
          <w:szCs w:val="20"/>
        </w:rPr>
        <w:t xml:space="preserve"> </w:t>
      </w:r>
      <w:r w:rsidRPr="00FB4BBB">
        <w:rPr>
          <w:rFonts w:ascii="Arial" w:hAnsi="Arial"/>
          <w:sz w:val="20"/>
          <w:szCs w:val="20"/>
        </w:rPr>
        <w:t xml:space="preserve">– </w:t>
      </w:r>
      <w:r>
        <w:rPr>
          <w:rFonts w:ascii="Arial" w:hAnsi="Arial"/>
          <w:sz w:val="20"/>
          <w:szCs w:val="20"/>
        </w:rPr>
        <w:t>2,0</w:t>
      </w:r>
      <w:r w:rsidR="006E5C42">
        <w:rPr>
          <w:rFonts w:ascii="Arial" w:hAnsi="Arial" w:cs="Arial"/>
          <w:sz w:val="20"/>
          <w:szCs w:val="20"/>
        </w:rPr>
        <w:t>÷</w:t>
      </w:r>
      <w:r w:rsidR="006E5C42">
        <w:rPr>
          <w:rFonts w:ascii="Arial" w:hAnsi="Arial"/>
          <w:sz w:val="20"/>
          <w:szCs w:val="20"/>
        </w:rPr>
        <w:t>3,0%</w:t>
      </w:r>
      <w:r w:rsidR="00552684">
        <w:rPr>
          <w:rFonts w:ascii="Arial" w:hAnsi="Arial"/>
          <w:sz w:val="20"/>
          <w:szCs w:val="20"/>
        </w:rPr>
        <w:t>.</w:t>
      </w:r>
    </w:p>
    <w:p w:rsidR="00132309" w:rsidRPr="00132309" w:rsidRDefault="00132309" w:rsidP="00132309">
      <w:pPr>
        <w:tabs>
          <w:tab w:val="left" w:pos="426"/>
          <w:tab w:val="num" w:pos="851"/>
        </w:tabs>
        <w:spacing w:before="120" w:line="288" w:lineRule="auto"/>
        <w:ind w:left="426"/>
        <w:jc w:val="both"/>
        <w:rPr>
          <w:rFonts w:ascii="Arial" w:hAnsi="Arial"/>
          <w:sz w:val="20"/>
          <w:szCs w:val="20"/>
        </w:rPr>
      </w:pPr>
      <w:r w:rsidRPr="00132309">
        <w:rPr>
          <w:rFonts w:ascii="Arial" w:hAnsi="Arial"/>
          <w:sz w:val="20"/>
          <w:szCs w:val="20"/>
        </w:rPr>
        <w:t>Szczegółowo parametry techniczne drogi pokazano na rys. nr 2 oraz 4 i 5.</w:t>
      </w:r>
    </w:p>
    <w:p w:rsidR="00A63B58" w:rsidRPr="00684300" w:rsidRDefault="00684300" w:rsidP="00684300">
      <w:pPr>
        <w:pStyle w:val="Nagwek2"/>
        <w:tabs>
          <w:tab w:val="left" w:pos="426"/>
        </w:tabs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44" w:name="_Toc507534974"/>
      <w:bookmarkStart w:id="45" w:name="_Toc29375170"/>
      <w:r w:rsidRPr="00684300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6.2</w:t>
      </w:r>
      <w:r w:rsidRPr="00684300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bookmarkEnd w:id="43"/>
      <w:bookmarkEnd w:id="44"/>
      <w:r w:rsidR="002B79DD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Jezdnia,</w:t>
      </w:r>
      <w:bookmarkEnd w:id="45"/>
      <w:r w:rsidR="002B79DD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 </w:t>
      </w:r>
    </w:p>
    <w:p w:rsidR="00A63B58" w:rsidRPr="00A63B58" w:rsidRDefault="00A63B58" w:rsidP="00F409F7">
      <w:pPr>
        <w:pStyle w:val="Nagwek3"/>
        <w:tabs>
          <w:tab w:val="left" w:pos="993"/>
        </w:tabs>
        <w:ind w:left="426"/>
      </w:pPr>
      <w:bookmarkStart w:id="46" w:name="_Toc436845909"/>
      <w:bookmarkStart w:id="47" w:name="_Toc507534975"/>
      <w:bookmarkStart w:id="48" w:name="_Toc29375171"/>
      <w:r w:rsidRPr="00F409F7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6.2.1</w:t>
      </w:r>
      <w:r w:rsidRPr="00F409F7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ab/>
        <w:t>Rozwiązania sytuacyjne</w:t>
      </w:r>
      <w:bookmarkEnd w:id="46"/>
      <w:bookmarkEnd w:id="47"/>
      <w:bookmarkEnd w:id="48"/>
    </w:p>
    <w:p w:rsidR="00132309" w:rsidRPr="00132309" w:rsidRDefault="00132309" w:rsidP="00132309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132309">
        <w:rPr>
          <w:rFonts w:ascii="Arial" w:hAnsi="Arial" w:cs="Arial"/>
          <w:sz w:val="20"/>
          <w:szCs w:val="20"/>
        </w:rPr>
        <w:t xml:space="preserve">Rozwiązania sytuacyjne </w:t>
      </w:r>
      <w:r w:rsidR="002B79DD">
        <w:rPr>
          <w:rFonts w:ascii="Arial" w:hAnsi="Arial" w:cs="Arial"/>
          <w:sz w:val="20"/>
          <w:szCs w:val="20"/>
        </w:rPr>
        <w:t>odtwarzanego</w:t>
      </w:r>
      <w:r w:rsidRPr="00132309">
        <w:rPr>
          <w:rFonts w:ascii="Arial" w:hAnsi="Arial" w:cs="Arial"/>
          <w:sz w:val="20"/>
          <w:szCs w:val="20"/>
        </w:rPr>
        <w:t xml:space="preserve"> ukł</w:t>
      </w:r>
      <w:r w:rsidR="00B16756">
        <w:rPr>
          <w:rFonts w:ascii="Arial" w:hAnsi="Arial" w:cs="Arial"/>
          <w:sz w:val="20"/>
          <w:szCs w:val="20"/>
        </w:rPr>
        <w:t xml:space="preserve">adu drogowego przedstawiono na </w:t>
      </w:r>
      <w:r w:rsidRPr="00132309">
        <w:rPr>
          <w:rFonts w:ascii="Arial" w:hAnsi="Arial" w:cs="Arial"/>
          <w:sz w:val="20"/>
          <w:szCs w:val="20"/>
        </w:rPr>
        <w:t>rys. nr 2.</w:t>
      </w:r>
    </w:p>
    <w:p w:rsidR="00132309" w:rsidRDefault="00132309" w:rsidP="00132309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132309">
        <w:rPr>
          <w:rFonts w:ascii="Arial" w:hAnsi="Arial" w:cs="Arial"/>
          <w:sz w:val="20"/>
          <w:szCs w:val="20"/>
        </w:rPr>
        <w:t>Wszystkie rozwiązania sytuacyjne zostały zaprojektowane w uzgodnieniu z Inw</w:t>
      </w:r>
      <w:r w:rsidR="003920A4">
        <w:rPr>
          <w:rFonts w:ascii="Arial" w:hAnsi="Arial" w:cs="Arial"/>
          <w:sz w:val="20"/>
          <w:szCs w:val="20"/>
        </w:rPr>
        <w:t>e</w:t>
      </w:r>
      <w:r w:rsidR="00BD68FF">
        <w:rPr>
          <w:rFonts w:ascii="Arial" w:hAnsi="Arial" w:cs="Arial"/>
          <w:sz w:val="20"/>
          <w:szCs w:val="20"/>
        </w:rPr>
        <w:t>storem</w:t>
      </w:r>
      <w:r w:rsidR="002B79DD">
        <w:rPr>
          <w:rFonts w:ascii="Arial" w:hAnsi="Arial" w:cs="Arial"/>
          <w:sz w:val="20"/>
          <w:szCs w:val="20"/>
        </w:rPr>
        <w:t xml:space="preserve"> oraz </w:t>
      </w:r>
      <w:r w:rsidR="002B79DD">
        <w:rPr>
          <w:rFonts w:ascii="Arial" w:hAnsi="Arial" w:cs="Arial"/>
          <w:sz w:val="20"/>
          <w:szCs w:val="20"/>
        </w:rPr>
        <w:br/>
        <w:t>w dostosowaniu do stanu istniejącego.</w:t>
      </w:r>
    </w:p>
    <w:p w:rsidR="00415FA5" w:rsidRDefault="00415FA5" w:rsidP="00415FA5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zakresie jezdni północnej p</w:t>
      </w:r>
      <w:r w:rsidRPr="001B5B9C">
        <w:rPr>
          <w:rFonts w:ascii="Arial" w:hAnsi="Arial" w:cs="Arial"/>
          <w:sz w:val="20"/>
          <w:szCs w:val="20"/>
        </w:rPr>
        <w:t>oczątek opracowania przyjęto</w:t>
      </w:r>
      <w:r>
        <w:rPr>
          <w:rFonts w:ascii="Arial" w:hAnsi="Arial" w:cs="Arial"/>
          <w:sz w:val="20"/>
          <w:szCs w:val="20"/>
        </w:rPr>
        <w:t xml:space="preserve"> 170 m za skrzyżowaniem </w:t>
      </w:r>
      <w:r>
        <w:rPr>
          <w:rFonts w:ascii="Arial" w:hAnsi="Arial" w:cs="Arial"/>
          <w:sz w:val="20"/>
          <w:szCs w:val="20"/>
        </w:rPr>
        <w:br/>
        <w:t xml:space="preserve">z ul. Krańcową (w miejscu zakończonej wcześniej przebudowy związanej z poszerzeniem jezdni </w:t>
      </w:r>
      <w:r>
        <w:rPr>
          <w:rFonts w:ascii="Arial" w:hAnsi="Arial" w:cs="Arial"/>
          <w:sz w:val="20"/>
          <w:szCs w:val="20"/>
        </w:rPr>
        <w:lastRenderedPageBreak/>
        <w:t xml:space="preserve">na wlocie skrzyżowania). Koniec zaś 603,80 m dalej tuż za skrzyżowaniem z ul. Mogileńską </w:t>
      </w:r>
      <w:r>
        <w:rPr>
          <w:rFonts w:ascii="Arial" w:hAnsi="Arial" w:cs="Arial"/>
          <w:sz w:val="20"/>
          <w:szCs w:val="20"/>
        </w:rPr>
        <w:br/>
        <w:t>w miejscu połączenia się z wykonanym już Etapem I.</w:t>
      </w:r>
    </w:p>
    <w:p w:rsidR="00415FA5" w:rsidRDefault="00415FA5" w:rsidP="00415FA5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zakresie jezdni południowej p</w:t>
      </w:r>
      <w:r w:rsidRPr="001B5B9C">
        <w:rPr>
          <w:rFonts w:ascii="Arial" w:hAnsi="Arial" w:cs="Arial"/>
          <w:sz w:val="20"/>
          <w:szCs w:val="20"/>
        </w:rPr>
        <w:t>oczątek opracowania przyjęto</w:t>
      </w:r>
      <w:r>
        <w:rPr>
          <w:rFonts w:ascii="Arial" w:hAnsi="Arial" w:cs="Arial"/>
          <w:sz w:val="20"/>
          <w:szCs w:val="20"/>
        </w:rPr>
        <w:t xml:space="preserve"> tuż za skrzyżowaniem </w:t>
      </w:r>
      <w:r>
        <w:rPr>
          <w:rFonts w:ascii="Arial" w:hAnsi="Arial" w:cs="Arial"/>
          <w:sz w:val="20"/>
          <w:szCs w:val="20"/>
        </w:rPr>
        <w:br/>
        <w:t xml:space="preserve">z ul. Krańcową (w miejscu stanowiącym koniec opracowania dla Etapu V). Koniec zaś 767,17 m dalej tuż za skrzyżowaniem z ul. Mogileńską </w:t>
      </w:r>
      <w:r w:rsidR="00A0505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w miejscu stanowiącym począ</w:t>
      </w:r>
      <w:r w:rsidR="00A0505C">
        <w:rPr>
          <w:rFonts w:ascii="Arial" w:hAnsi="Arial" w:cs="Arial"/>
          <w:sz w:val="20"/>
          <w:szCs w:val="20"/>
        </w:rPr>
        <w:t>tek opracowania dla Etapu III).</w:t>
      </w:r>
    </w:p>
    <w:p w:rsidR="005129FA" w:rsidRPr="005129FA" w:rsidRDefault="00E128CB" w:rsidP="005129FA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Projekt powyższy zasadniczo obejmuje remont ze wzmocnieniem istniejącej nawierzchni asfaltowej ul. Warszawskiej.</w:t>
      </w:r>
    </w:p>
    <w:p w:rsidR="005129FA" w:rsidRPr="005129FA" w:rsidRDefault="00782214" w:rsidP="005129FA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 ramach </w:t>
      </w:r>
      <w:r w:rsidR="00BE6756">
        <w:rPr>
          <w:rFonts w:ascii="Arial" w:hAnsi="Arial"/>
          <w:sz w:val="20"/>
          <w:szCs w:val="20"/>
        </w:rPr>
        <w:t>inwestycji</w:t>
      </w:r>
      <w:r w:rsidR="005129FA" w:rsidRPr="005129FA">
        <w:rPr>
          <w:rFonts w:ascii="Arial" w:hAnsi="Arial"/>
          <w:sz w:val="20"/>
          <w:szCs w:val="20"/>
        </w:rPr>
        <w:t xml:space="preserve"> przewiduje się </w:t>
      </w:r>
      <w:r w:rsidR="00E128CB">
        <w:rPr>
          <w:rFonts w:ascii="Arial" w:hAnsi="Arial"/>
          <w:sz w:val="20"/>
          <w:szCs w:val="20"/>
        </w:rPr>
        <w:t xml:space="preserve">również </w:t>
      </w:r>
      <w:r w:rsidR="005129FA" w:rsidRPr="005129FA">
        <w:rPr>
          <w:rFonts w:ascii="Arial" w:hAnsi="Arial"/>
          <w:sz w:val="20"/>
          <w:szCs w:val="20"/>
        </w:rPr>
        <w:t xml:space="preserve">wymianę (rozbiórkę istniejącej i ułożenie nowej) nawierzchni na istniejących </w:t>
      </w:r>
      <w:r w:rsidR="00011DFC">
        <w:rPr>
          <w:rFonts w:ascii="Arial" w:hAnsi="Arial"/>
          <w:sz w:val="20"/>
          <w:szCs w:val="20"/>
        </w:rPr>
        <w:t>wyspach dzielących</w:t>
      </w:r>
      <w:r w:rsidR="00E128CB">
        <w:rPr>
          <w:rFonts w:ascii="Arial" w:hAnsi="Arial"/>
          <w:sz w:val="20"/>
          <w:szCs w:val="20"/>
        </w:rPr>
        <w:t xml:space="preserve"> oraz chodnikach przewidzianych do regulacji wysokościowej</w:t>
      </w:r>
      <w:r w:rsidR="005129FA" w:rsidRPr="005129FA">
        <w:rPr>
          <w:rFonts w:ascii="Arial" w:hAnsi="Arial"/>
          <w:sz w:val="20"/>
          <w:szCs w:val="20"/>
        </w:rPr>
        <w:t>. Ponadto do rozbiórki przewidziano:</w:t>
      </w:r>
    </w:p>
    <w:p w:rsidR="005129FA" w:rsidRPr="005129FA" w:rsidRDefault="005129FA" w:rsidP="00A02359">
      <w:pPr>
        <w:pStyle w:val="Tekstpodstawowywcity3"/>
        <w:numPr>
          <w:ilvl w:val="0"/>
          <w:numId w:val="10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 w:rsidRPr="005129FA">
        <w:rPr>
          <w:rFonts w:ascii="Arial" w:hAnsi="Arial"/>
          <w:sz w:val="20"/>
          <w:szCs w:val="20"/>
        </w:rPr>
        <w:t xml:space="preserve">krawężniki, obrzeża </w:t>
      </w:r>
      <w:r>
        <w:rPr>
          <w:rFonts w:ascii="Arial" w:hAnsi="Arial"/>
          <w:sz w:val="20"/>
          <w:szCs w:val="20"/>
        </w:rPr>
        <w:t>i oporniki (betonowe)</w:t>
      </w:r>
      <w:r w:rsidRPr="005129FA">
        <w:rPr>
          <w:rFonts w:ascii="Arial" w:hAnsi="Arial"/>
          <w:sz w:val="20"/>
          <w:szCs w:val="20"/>
        </w:rPr>
        <w:t>,</w:t>
      </w:r>
    </w:p>
    <w:p w:rsidR="005129FA" w:rsidRPr="005129FA" w:rsidRDefault="00E128CB" w:rsidP="00A02359">
      <w:pPr>
        <w:pStyle w:val="Tekstpodstawowywcity3"/>
        <w:numPr>
          <w:ilvl w:val="0"/>
          <w:numId w:val="10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bariery ochronne stalowe drogowe.</w:t>
      </w:r>
    </w:p>
    <w:p w:rsidR="005129FA" w:rsidRDefault="00E128CB" w:rsidP="0005229D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Wzdłuż odtwarzanych krawężników obramowujących jezdnię ul. </w:t>
      </w:r>
      <w:r w:rsidR="001C0429">
        <w:rPr>
          <w:rFonts w:ascii="Arial" w:hAnsi="Arial" w:cs="Arial"/>
          <w:sz w:val="20"/>
          <w:szCs w:val="20"/>
        </w:rPr>
        <w:t>Warszawskiej (przekrój uliczny</w:t>
      </w:r>
      <w:r>
        <w:rPr>
          <w:rFonts w:ascii="Arial" w:hAnsi="Arial" w:cs="Arial"/>
          <w:sz w:val="20"/>
          <w:szCs w:val="20"/>
        </w:rPr>
        <w:t>) przewidziano wykonanie opaski z betonowych płyt chodnikowych szarych 50x50</w:t>
      </w:r>
      <w:r w:rsidR="002D0D58">
        <w:rPr>
          <w:rFonts w:ascii="Arial" w:hAnsi="Arial" w:cs="Arial"/>
          <w:sz w:val="20"/>
          <w:szCs w:val="20"/>
        </w:rPr>
        <w:t>x7</w:t>
      </w:r>
      <w:r>
        <w:rPr>
          <w:rFonts w:ascii="Arial" w:hAnsi="Arial" w:cs="Arial"/>
          <w:sz w:val="20"/>
          <w:szCs w:val="20"/>
        </w:rPr>
        <w:t xml:space="preserve"> cm.</w:t>
      </w:r>
      <w:r w:rsidR="00BE6756">
        <w:rPr>
          <w:rFonts w:ascii="Arial" w:hAnsi="Arial" w:cs="Arial"/>
          <w:sz w:val="20"/>
          <w:szCs w:val="20"/>
        </w:rPr>
        <w:t xml:space="preserve"> </w:t>
      </w:r>
      <w:r w:rsidR="00451F58">
        <w:rPr>
          <w:rFonts w:ascii="Arial" w:hAnsi="Arial" w:cs="Arial"/>
          <w:sz w:val="20"/>
          <w:szCs w:val="20"/>
        </w:rPr>
        <w:t xml:space="preserve"> </w:t>
      </w:r>
    </w:p>
    <w:p w:rsidR="00E160BF" w:rsidRDefault="00E160BF" w:rsidP="00E160BF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953BFF">
        <w:rPr>
          <w:rFonts w:ascii="Arial" w:hAnsi="Arial" w:cs="Arial"/>
          <w:sz w:val="20"/>
          <w:szCs w:val="20"/>
        </w:rPr>
        <w:t xml:space="preserve">Jako obramowanie nawierzchni </w:t>
      </w:r>
      <w:r>
        <w:rPr>
          <w:rFonts w:ascii="Arial" w:hAnsi="Arial" w:cs="Arial"/>
          <w:sz w:val="20"/>
          <w:szCs w:val="20"/>
        </w:rPr>
        <w:t>jezdni</w:t>
      </w:r>
      <w:r w:rsidR="002B79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zastosowano:</w:t>
      </w:r>
    </w:p>
    <w:p w:rsidR="00AC0C4E" w:rsidRPr="00AC0C4E" w:rsidRDefault="00AC0C4E" w:rsidP="00AC0C4E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AC0C4E">
        <w:rPr>
          <w:rFonts w:ascii="Arial" w:hAnsi="Arial" w:cs="Arial"/>
          <w:sz w:val="20"/>
          <w:szCs w:val="20"/>
        </w:rPr>
        <w:t xml:space="preserve">krawężnik betonowy przystankowy prosty H-18 o wym. 30/43,5x33 cm na podsypce cementowo – piaskowej 1:4 gr. 5 cm i ławie betonowej z oporem   z betonu C12/15, wystawiony na 18 cm – występuje na </w:t>
      </w:r>
      <w:r>
        <w:rPr>
          <w:rFonts w:ascii="Arial" w:hAnsi="Arial" w:cs="Arial"/>
          <w:sz w:val="20"/>
          <w:szCs w:val="20"/>
        </w:rPr>
        <w:t xml:space="preserve">platformie przystankowej i </w:t>
      </w:r>
      <w:r w:rsidRPr="00AC0C4E">
        <w:rPr>
          <w:rFonts w:ascii="Arial" w:hAnsi="Arial" w:cs="Arial"/>
          <w:sz w:val="20"/>
          <w:szCs w:val="20"/>
        </w:rPr>
        <w:t>zatoce autobusowej na długości peronu przystankowego,</w:t>
      </w:r>
    </w:p>
    <w:p w:rsidR="00AC0C4E" w:rsidRPr="00AC0C4E" w:rsidRDefault="00AC0C4E" w:rsidP="00AC0C4E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AC0C4E">
        <w:rPr>
          <w:rFonts w:ascii="Arial" w:hAnsi="Arial" w:cs="Arial"/>
          <w:sz w:val="20"/>
          <w:szCs w:val="20"/>
        </w:rPr>
        <w:t>krawężnik betonowy przystankowy łukowy R-30 o wym. 30/43,5x33 cm na podsypce cementowo – piaskowej 1:4 gr. 5 cm i ławie betonowej z oporem   z betonu C12/15, wystawiony na 18 cm – występuje na zatoce autobu</w:t>
      </w:r>
      <w:r w:rsidR="00080E64">
        <w:rPr>
          <w:rFonts w:ascii="Arial" w:hAnsi="Arial" w:cs="Arial"/>
          <w:sz w:val="20"/>
          <w:szCs w:val="20"/>
        </w:rPr>
        <w:t xml:space="preserve">sowej na końcach peronu </w:t>
      </w:r>
      <w:r w:rsidRPr="00AC0C4E">
        <w:rPr>
          <w:rFonts w:ascii="Arial" w:hAnsi="Arial" w:cs="Arial"/>
          <w:sz w:val="20"/>
          <w:szCs w:val="20"/>
        </w:rPr>
        <w:t>przystankowego,</w:t>
      </w:r>
    </w:p>
    <w:p w:rsidR="00AC0C4E" w:rsidRPr="00AC0C4E" w:rsidRDefault="00AC0C4E" w:rsidP="00AC0C4E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AC0C4E">
        <w:rPr>
          <w:rFonts w:ascii="Arial" w:hAnsi="Arial" w:cs="Arial"/>
          <w:sz w:val="20"/>
          <w:szCs w:val="20"/>
        </w:rPr>
        <w:t xml:space="preserve">krawężnik betonowy przystankowy przejściowy prawy i lewy H-18/12 o wym. 20/43,5x27/33 cm na podsypce cementowo – piaskowej 1:4 gr. 5 cm i ławie betonowej z oporem z betonu C12/15, wystawiony na 18÷12 cm – występuje na </w:t>
      </w:r>
      <w:r>
        <w:rPr>
          <w:rFonts w:ascii="Arial" w:hAnsi="Arial" w:cs="Arial"/>
          <w:sz w:val="20"/>
          <w:szCs w:val="20"/>
        </w:rPr>
        <w:t xml:space="preserve">platformie przystankowej i </w:t>
      </w:r>
      <w:r w:rsidRPr="00AC0C4E">
        <w:rPr>
          <w:rFonts w:ascii="Arial" w:hAnsi="Arial" w:cs="Arial"/>
          <w:sz w:val="20"/>
          <w:szCs w:val="20"/>
        </w:rPr>
        <w:t xml:space="preserve">zatoce autobusowej jako odcinek przejściowy między krawężnikiem łukowym a krawężnikiem </w:t>
      </w:r>
      <w:r>
        <w:rPr>
          <w:rFonts w:ascii="Arial" w:hAnsi="Arial" w:cs="Arial"/>
          <w:sz w:val="20"/>
          <w:szCs w:val="20"/>
        </w:rPr>
        <w:br/>
      </w:r>
      <w:r w:rsidRPr="00AC0C4E">
        <w:rPr>
          <w:rFonts w:ascii="Arial" w:hAnsi="Arial" w:cs="Arial"/>
          <w:sz w:val="20"/>
          <w:szCs w:val="20"/>
        </w:rPr>
        <w:t>20x30 cm,</w:t>
      </w:r>
    </w:p>
    <w:p w:rsidR="008B651D" w:rsidRDefault="008B651D" w:rsidP="008B651D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8B651D">
        <w:rPr>
          <w:rFonts w:ascii="Arial" w:hAnsi="Arial" w:cs="Arial"/>
          <w:sz w:val="20"/>
          <w:szCs w:val="20"/>
        </w:rPr>
        <w:t>krawężnik betonowy</w:t>
      </w:r>
      <w:r w:rsidR="002D0D58">
        <w:rPr>
          <w:rFonts w:ascii="Arial" w:hAnsi="Arial" w:cs="Arial"/>
          <w:sz w:val="20"/>
          <w:szCs w:val="20"/>
        </w:rPr>
        <w:t xml:space="preserve"> ciężki</w:t>
      </w:r>
      <w:r w:rsidRPr="008B651D">
        <w:rPr>
          <w:rFonts w:ascii="Arial" w:hAnsi="Arial" w:cs="Arial"/>
          <w:sz w:val="20"/>
          <w:szCs w:val="20"/>
        </w:rPr>
        <w:t xml:space="preserve"> 20x30 cm na pod</w:t>
      </w:r>
      <w:r w:rsidR="002B79DD">
        <w:rPr>
          <w:rFonts w:ascii="Arial" w:hAnsi="Arial" w:cs="Arial"/>
          <w:sz w:val="20"/>
          <w:szCs w:val="20"/>
        </w:rPr>
        <w:t>sypce cementowo – piaskowej 1:4</w:t>
      </w:r>
      <w:r w:rsidRPr="008B651D">
        <w:rPr>
          <w:rFonts w:ascii="Arial" w:hAnsi="Arial" w:cs="Arial"/>
          <w:sz w:val="20"/>
          <w:szCs w:val="20"/>
        </w:rPr>
        <w:t xml:space="preserve"> gr. 5 cm </w:t>
      </w:r>
      <w:r w:rsidR="002D0D58">
        <w:rPr>
          <w:rFonts w:ascii="Arial" w:hAnsi="Arial" w:cs="Arial"/>
          <w:sz w:val="20"/>
          <w:szCs w:val="20"/>
        </w:rPr>
        <w:br/>
      </w:r>
      <w:r w:rsidRPr="008B651D">
        <w:rPr>
          <w:rFonts w:ascii="Arial" w:hAnsi="Arial" w:cs="Arial"/>
          <w:sz w:val="20"/>
          <w:szCs w:val="20"/>
        </w:rPr>
        <w:t>i ławie betonowej z oporem z</w:t>
      </w:r>
      <w:r w:rsidR="002D0D58">
        <w:rPr>
          <w:rFonts w:ascii="Arial" w:hAnsi="Arial" w:cs="Arial"/>
          <w:sz w:val="20"/>
          <w:szCs w:val="20"/>
        </w:rPr>
        <w:t xml:space="preserve"> betonu C12/15, wystawiony na 12 cm – występuje</w:t>
      </w:r>
      <w:r w:rsidRPr="008B651D">
        <w:rPr>
          <w:rFonts w:ascii="Arial" w:hAnsi="Arial" w:cs="Arial"/>
          <w:sz w:val="20"/>
          <w:szCs w:val="20"/>
        </w:rPr>
        <w:t xml:space="preserve"> jako obramowanie</w:t>
      </w:r>
      <w:r w:rsidR="002B79DD">
        <w:rPr>
          <w:rFonts w:ascii="Arial" w:hAnsi="Arial" w:cs="Arial"/>
          <w:sz w:val="20"/>
          <w:szCs w:val="20"/>
        </w:rPr>
        <w:t xml:space="preserve"> jezdni w przekroju </w:t>
      </w:r>
      <w:r w:rsidR="00AC0C4E">
        <w:rPr>
          <w:rFonts w:ascii="Arial" w:hAnsi="Arial" w:cs="Arial"/>
          <w:sz w:val="20"/>
          <w:szCs w:val="20"/>
        </w:rPr>
        <w:t>ulicznym</w:t>
      </w:r>
      <w:r w:rsidRPr="008B651D">
        <w:rPr>
          <w:rFonts w:ascii="Arial" w:hAnsi="Arial" w:cs="Arial"/>
          <w:sz w:val="20"/>
          <w:szCs w:val="20"/>
        </w:rPr>
        <w:t>,</w:t>
      </w:r>
    </w:p>
    <w:p w:rsidR="002D0D58" w:rsidRDefault="002D0D58" w:rsidP="002D0D58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krawężnik betonowy najazdowy 20x22</w:t>
      </w:r>
      <w:r w:rsidRPr="008B651D">
        <w:rPr>
          <w:rFonts w:ascii="Arial" w:hAnsi="Arial" w:cs="Arial"/>
          <w:sz w:val="20"/>
          <w:szCs w:val="20"/>
        </w:rPr>
        <w:t xml:space="preserve"> cm na pod</w:t>
      </w:r>
      <w:r>
        <w:rPr>
          <w:rFonts w:ascii="Arial" w:hAnsi="Arial" w:cs="Arial"/>
          <w:sz w:val="20"/>
          <w:szCs w:val="20"/>
        </w:rPr>
        <w:t>sypce cementowo – piaskowej 1:4</w:t>
      </w:r>
      <w:r w:rsidRPr="008B651D">
        <w:rPr>
          <w:rFonts w:ascii="Arial" w:hAnsi="Arial" w:cs="Arial"/>
          <w:sz w:val="20"/>
          <w:szCs w:val="20"/>
        </w:rPr>
        <w:t xml:space="preserve"> gr. 5 cm i ławie betonowej z oporem z</w:t>
      </w:r>
      <w:r>
        <w:rPr>
          <w:rFonts w:ascii="Arial" w:hAnsi="Arial" w:cs="Arial"/>
          <w:sz w:val="20"/>
          <w:szCs w:val="20"/>
        </w:rPr>
        <w:t xml:space="preserve"> betonu C12/15, wystawiony na 2 cm – występuje</w:t>
      </w:r>
      <w:r w:rsidRPr="008B651D">
        <w:rPr>
          <w:rFonts w:ascii="Arial" w:hAnsi="Arial" w:cs="Arial"/>
          <w:sz w:val="20"/>
          <w:szCs w:val="20"/>
        </w:rPr>
        <w:t xml:space="preserve"> jako obramowanie</w:t>
      </w:r>
      <w:r>
        <w:rPr>
          <w:rFonts w:ascii="Arial" w:hAnsi="Arial" w:cs="Arial"/>
          <w:sz w:val="20"/>
          <w:szCs w:val="20"/>
        </w:rPr>
        <w:t xml:space="preserve"> jezdni na </w:t>
      </w:r>
      <w:r w:rsidR="00AC0C4E">
        <w:rPr>
          <w:rFonts w:ascii="Arial" w:hAnsi="Arial" w:cs="Arial"/>
          <w:sz w:val="20"/>
          <w:szCs w:val="20"/>
        </w:rPr>
        <w:t>szerokości przejść</w:t>
      </w:r>
      <w:r>
        <w:rPr>
          <w:rFonts w:ascii="Arial" w:hAnsi="Arial" w:cs="Arial"/>
          <w:sz w:val="20"/>
          <w:szCs w:val="20"/>
        </w:rPr>
        <w:t xml:space="preserve"> dla pieszych,</w:t>
      </w:r>
    </w:p>
    <w:p w:rsidR="002D0D58" w:rsidRDefault="002D0D58" w:rsidP="002D0D58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8B651D">
        <w:rPr>
          <w:rFonts w:ascii="Arial" w:hAnsi="Arial" w:cs="Arial"/>
          <w:sz w:val="20"/>
          <w:szCs w:val="20"/>
        </w:rPr>
        <w:t xml:space="preserve">krawężnik betonowy </w:t>
      </w:r>
      <w:r>
        <w:rPr>
          <w:rFonts w:ascii="Arial" w:hAnsi="Arial" w:cs="Arial"/>
          <w:sz w:val="20"/>
          <w:szCs w:val="20"/>
        </w:rPr>
        <w:t>trapezowy 15/21</w:t>
      </w:r>
      <w:r w:rsidRPr="008B651D">
        <w:rPr>
          <w:rFonts w:ascii="Arial" w:hAnsi="Arial" w:cs="Arial"/>
          <w:sz w:val="20"/>
          <w:szCs w:val="20"/>
        </w:rPr>
        <w:t>x30 cm na pod</w:t>
      </w:r>
      <w:r>
        <w:rPr>
          <w:rFonts w:ascii="Arial" w:hAnsi="Arial" w:cs="Arial"/>
          <w:sz w:val="20"/>
          <w:szCs w:val="20"/>
        </w:rPr>
        <w:t>sypce cementowo – piaskowej 1:4</w:t>
      </w:r>
      <w:r w:rsidRPr="008B651D">
        <w:rPr>
          <w:rFonts w:ascii="Arial" w:hAnsi="Arial" w:cs="Arial"/>
          <w:sz w:val="20"/>
          <w:szCs w:val="20"/>
        </w:rPr>
        <w:t xml:space="preserve"> </w:t>
      </w:r>
      <w:r w:rsidR="002F06D6">
        <w:rPr>
          <w:rFonts w:ascii="Arial" w:hAnsi="Arial" w:cs="Arial"/>
          <w:sz w:val="20"/>
          <w:szCs w:val="20"/>
        </w:rPr>
        <w:br/>
      </w:r>
      <w:r w:rsidRPr="008B651D">
        <w:rPr>
          <w:rFonts w:ascii="Arial" w:hAnsi="Arial" w:cs="Arial"/>
          <w:sz w:val="20"/>
          <w:szCs w:val="20"/>
        </w:rPr>
        <w:t>gr. 5 cm i ławie betonowej z oporem z</w:t>
      </w:r>
      <w:r w:rsidR="002F06D6">
        <w:rPr>
          <w:rFonts w:ascii="Arial" w:hAnsi="Arial" w:cs="Arial"/>
          <w:sz w:val="20"/>
          <w:szCs w:val="20"/>
        </w:rPr>
        <w:t xml:space="preserve"> betonu C12/15 </w:t>
      </w:r>
      <w:r>
        <w:rPr>
          <w:rFonts w:ascii="Arial" w:hAnsi="Arial" w:cs="Arial"/>
          <w:sz w:val="20"/>
          <w:szCs w:val="20"/>
        </w:rPr>
        <w:t>– występuje</w:t>
      </w:r>
      <w:r w:rsidRPr="008B651D">
        <w:rPr>
          <w:rFonts w:ascii="Arial" w:hAnsi="Arial" w:cs="Arial"/>
          <w:sz w:val="20"/>
          <w:szCs w:val="20"/>
        </w:rPr>
        <w:t xml:space="preserve"> jako obramowanie</w:t>
      </w:r>
      <w:r w:rsidR="00AC0C4E">
        <w:rPr>
          <w:rFonts w:ascii="Arial" w:hAnsi="Arial" w:cs="Arial"/>
          <w:sz w:val="20"/>
          <w:szCs w:val="20"/>
        </w:rPr>
        <w:t xml:space="preserve"> wysp dzielących,</w:t>
      </w:r>
    </w:p>
    <w:p w:rsidR="00AC0C4E" w:rsidRPr="00AC0C4E" w:rsidRDefault="00AC0C4E" w:rsidP="00AC0C4E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AC0C4E">
        <w:rPr>
          <w:rFonts w:ascii="Arial" w:hAnsi="Arial" w:cs="Arial"/>
          <w:sz w:val="20"/>
          <w:szCs w:val="20"/>
        </w:rPr>
        <w:t>opornik betonowy 12x25 cm na podsypce cementowo – piaskowej 1:4 gr. 5 cm i ławie betonowej z oporem z betonu C12/15, wtopiony – występuje na styku różnych kon</w:t>
      </w:r>
      <w:r>
        <w:rPr>
          <w:rFonts w:ascii="Arial" w:hAnsi="Arial" w:cs="Arial"/>
          <w:sz w:val="20"/>
          <w:szCs w:val="20"/>
        </w:rPr>
        <w:t xml:space="preserve">strukcji nawierzchni – </w:t>
      </w:r>
      <w:r w:rsidRPr="00AC0C4E">
        <w:rPr>
          <w:rFonts w:ascii="Arial" w:hAnsi="Arial" w:cs="Arial"/>
          <w:sz w:val="20"/>
          <w:szCs w:val="20"/>
        </w:rPr>
        <w:t>wzdłuż zatok</w:t>
      </w:r>
      <w:r>
        <w:rPr>
          <w:rFonts w:ascii="Arial" w:hAnsi="Arial" w:cs="Arial"/>
          <w:sz w:val="20"/>
          <w:szCs w:val="20"/>
        </w:rPr>
        <w:t>i autobusowej</w:t>
      </w:r>
      <w:r w:rsidRPr="00AC0C4E">
        <w:rPr>
          <w:rFonts w:ascii="Arial" w:hAnsi="Arial" w:cs="Arial"/>
          <w:sz w:val="20"/>
          <w:szCs w:val="20"/>
        </w:rPr>
        <w:t>.</w:t>
      </w:r>
    </w:p>
    <w:p w:rsidR="00342D8A" w:rsidRPr="00342D8A" w:rsidRDefault="00342D8A" w:rsidP="00342D8A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42D8A">
        <w:rPr>
          <w:rFonts w:ascii="Arial" w:hAnsi="Arial" w:cs="Arial"/>
          <w:sz w:val="20"/>
          <w:szCs w:val="20"/>
        </w:rPr>
        <w:t>Wyokrąglenia łuków należy, w miarę możliwości wykonać przy pomocy już gotowych krawężników łukowych.</w:t>
      </w:r>
    </w:p>
    <w:p w:rsidR="00C11F84" w:rsidRPr="00953BFF" w:rsidRDefault="00F80B10" w:rsidP="00C11F84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Obramowanie </w:t>
      </w:r>
      <w:r w:rsidR="008B651D">
        <w:rPr>
          <w:rFonts w:ascii="Arial" w:hAnsi="Arial" w:cs="Arial"/>
          <w:sz w:val="20"/>
          <w:szCs w:val="20"/>
        </w:rPr>
        <w:t>opasek</w:t>
      </w:r>
      <w:r w:rsidR="00C11B75">
        <w:rPr>
          <w:rFonts w:ascii="Arial" w:hAnsi="Arial" w:cs="Arial"/>
          <w:sz w:val="20"/>
          <w:szCs w:val="20"/>
        </w:rPr>
        <w:t xml:space="preserve"> i chodników</w:t>
      </w:r>
      <w:r w:rsidR="008B651D">
        <w:rPr>
          <w:rFonts w:ascii="Arial" w:hAnsi="Arial" w:cs="Arial"/>
          <w:sz w:val="20"/>
          <w:szCs w:val="20"/>
        </w:rPr>
        <w:t xml:space="preserve"> z betonowych płytek chodnikowych</w:t>
      </w:r>
      <w:r w:rsidR="005129FA">
        <w:rPr>
          <w:rFonts w:ascii="Arial" w:hAnsi="Arial" w:cs="Arial"/>
          <w:sz w:val="20"/>
          <w:szCs w:val="20"/>
        </w:rPr>
        <w:t xml:space="preserve"> </w:t>
      </w:r>
      <w:r w:rsidRPr="00A923BD">
        <w:rPr>
          <w:rFonts w:ascii="Arial" w:hAnsi="Arial" w:cs="Arial"/>
          <w:sz w:val="20"/>
          <w:szCs w:val="20"/>
        </w:rPr>
        <w:t xml:space="preserve">przewidziano w postaci </w:t>
      </w:r>
      <w:r>
        <w:rPr>
          <w:rFonts w:ascii="Arial" w:hAnsi="Arial" w:cs="Arial"/>
          <w:sz w:val="20"/>
          <w:szCs w:val="20"/>
        </w:rPr>
        <w:t>obrzeża betonowego 8x30</w:t>
      </w:r>
      <w:r w:rsidRPr="00A923BD">
        <w:rPr>
          <w:rFonts w:ascii="Arial" w:hAnsi="Arial" w:cs="Arial"/>
          <w:sz w:val="20"/>
          <w:szCs w:val="20"/>
        </w:rPr>
        <w:t xml:space="preserve"> cm na podsypce cementowo-piaskowej gr. 5 cm oraz ławie z oporem z betonu C12/15</w:t>
      </w:r>
      <w:r>
        <w:rPr>
          <w:rFonts w:ascii="Arial" w:hAnsi="Arial" w:cs="Arial"/>
          <w:sz w:val="20"/>
          <w:szCs w:val="20"/>
        </w:rPr>
        <w:t xml:space="preserve">. </w:t>
      </w:r>
    </w:p>
    <w:p w:rsidR="00A63B58" w:rsidRPr="00A63B58" w:rsidRDefault="00A63B58" w:rsidP="00FA68FD">
      <w:pPr>
        <w:pStyle w:val="Nagwek3"/>
        <w:tabs>
          <w:tab w:val="left" w:pos="993"/>
        </w:tabs>
        <w:spacing w:before="120"/>
        <w:ind w:left="425"/>
      </w:pPr>
      <w:bookmarkStart w:id="49" w:name="_Toc507534976"/>
      <w:bookmarkStart w:id="50" w:name="_Toc29375172"/>
      <w:r w:rsidRPr="00F409F7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lastRenderedPageBreak/>
        <w:t>6.2.2</w:t>
      </w:r>
      <w:r w:rsidRPr="00F409F7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ab/>
        <w:t>Trasa w planie</w:t>
      </w:r>
      <w:bookmarkEnd w:id="49"/>
      <w:bookmarkEnd w:id="50"/>
    </w:p>
    <w:p w:rsidR="00E160BF" w:rsidRPr="00953BFF" w:rsidRDefault="00E160BF" w:rsidP="00E160BF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953BFF">
        <w:rPr>
          <w:rFonts w:ascii="Arial" w:hAnsi="Arial" w:cs="Arial"/>
          <w:sz w:val="20"/>
          <w:szCs w:val="20"/>
        </w:rPr>
        <w:t>Trasę w planie poprowadz</w:t>
      </w:r>
      <w:r>
        <w:rPr>
          <w:rFonts w:ascii="Arial" w:hAnsi="Arial" w:cs="Arial"/>
          <w:sz w:val="20"/>
          <w:szCs w:val="20"/>
        </w:rPr>
        <w:t>ono po istniejącym śladzie ulicy</w:t>
      </w:r>
      <w:r w:rsidRPr="00953BFF">
        <w:rPr>
          <w:rFonts w:ascii="Arial" w:hAnsi="Arial" w:cs="Arial"/>
          <w:sz w:val="20"/>
          <w:szCs w:val="20"/>
        </w:rPr>
        <w:t xml:space="preserve">, wpisując oś projektowaną </w:t>
      </w:r>
      <w:r w:rsidRPr="00953BFF">
        <w:rPr>
          <w:rFonts w:ascii="Arial" w:hAnsi="Arial" w:cs="Arial"/>
          <w:sz w:val="20"/>
          <w:szCs w:val="20"/>
        </w:rPr>
        <w:br/>
        <w:t>w istniejący jej przebieg.</w:t>
      </w:r>
    </w:p>
    <w:p w:rsidR="00E160BF" w:rsidRPr="00953BFF" w:rsidRDefault="00E160BF" w:rsidP="00E160BF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953BFF">
        <w:rPr>
          <w:rFonts w:ascii="Arial" w:hAnsi="Arial" w:cs="Arial"/>
          <w:sz w:val="20"/>
          <w:szCs w:val="20"/>
        </w:rPr>
        <w:t>Wytyczenie trasy drogowej nastąpi na podstawie ciągów współrzędnych określonych dla projektowanej osi ulicy. Obliczenia współrzędnych wykonano przy pomocy programu do projektowania dróg ULICA 1.2.7.4.</w:t>
      </w:r>
    </w:p>
    <w:p w:rsidR="00E160BF" w:rsidRDefault="00E160BF" w:rsidP="00E160BF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953BFF">
        <w:rPr>
          <w:rFonts w:ascii="Arial" w:hAnsi="Arial" w:cs="Arial"/>
          <w:sz w:val="20"/>
          <w:szCs w:val="20"/>
        </w:rPr>
        <w:t>Odtworzenie trasy osi pokazano na planie sytuacyjnym.</w:t>
      </w:r>
    </w:p>
    <w:p w:rsidR="00342D8A" w:rsidRPr="00342D8A" w:rsidRDefault="00342D8A" w:rsidP="00342D8A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42D8A">
        <w:rPr>
          <w:rFonts w:ascii="Arial" w:hAnsi="Arial" w:cs="Arial"/>
          <w:sz w:val="20"/>
          <w:szCs w:val="20"/>
        </w:rPr>
        <w:t>UWAGA: wartości promieni łuków zostały podane orientacyjnie (odczytane z mapy zasadniczej); należy dążyć do odtworzenia stanu istniejącego (lokalizacji krawężników).</w:t>
      </w:r>
    </w:p>
    <w:p w:rsidR="00A63B58" w:rsidRPr="00A63B58" w:rsidRDefault="00F409F7" w:rsidP="00FA68FD">
      <w:pPr>
        <w:pStyle w:val="Nagwek3"/>
        <w:tabs>
          <w:tab w:val="left" w:pos="993"/>
        </w:tabs>
        <w:spacing w:before="120"/>
        <w:ind w:left="425"/>
      </w:pPr>
      <w:bookmarkStart w:id="51" w:name="_Toc507534977"/>
      <w:bookmarkStart w:id="52" w:name="_Toc29375173"/>
      <w:r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6.2.3</w:t>
      </w:r>
      <w:r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ab/>
      </w:r>
      <w:r w:rsidR="00A63B58" w:rsidRPr="00F409F7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Projektowana niweleta</w:t>
      </w:r>
      <w:bookmarkEnd w:id="51"/>
      <w:bookmarkEnd w:id="52"/>
    </w:p>
    <w:p w:rsidR="00415FA5" w:rsidRDefault="00A923BD" w:rsidP="00535C7A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bookmarkStart w:id="53" w:name="_Toc442270228"/>
      <w:r w:rsidRPr="00A923BD">
        <w:rPr>
          <w:rFonts w:ascii="Arial" w:hAnsi="Arial" w:cs="Arial"/>
          <w:sz w:val="20"/>
          <w:szCs w:val="20"/>
        </w:rPr>
        <w:t xml:space="preserve">Spadek podłużny niwelety </w:t>
      </w:r>
      <w:r w:rsidR="00E160BF">
        <w:rPr>
          <w:rFonts w:ascii="Arial" w:hAnsi="Arial" w:cs="Arial"/>
          <w:sz w:val="20"/>
          <w:szCs w:val="20"/>
        </w:rPr>
        <w:t>jezdni</w:t>
      </w:r>
      <w:r w:rsidRPr="00A923BD">
        <w:rPr>
          <w:rFonts w:ascii="Arial" w:hAnsi="Arial" w:cs="Arial"/>
          <w:sz w:val="20"/>
          <w:szCs w:val="20"/>
        </w:rPr>
        <w:t xml:space="preserve"> mieści się w </w:t>
      </w:r>
      <w:r w:rsidR="00E160BF">
        <w:rPr>
          <w:rFonts w:ascii="Arial" w:hAnsi="Arial" w:cs="Arial"/>
          <w:sz w:val="20"/>
          <w:szCs w:val="20"/>
        </w:rPr>
        <w:t xml:space="preserve">przedziale: </w:t>
      </w:r>
    </w:p>
    <w:p w:rsidR="00AC0C4E" w:rsidRDefault="00FA68FD" w:rsidP="00415FA5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0,</w:t>
      </w:r>
      <w:r w:rsidR="00AC0C4E">
        <w:rPr>
          <w:rFonts w:ascii="Arial" w:hAnsi="Arial" w:cs="Arial"/>
          <w:sz w:val="20"/>
          <w:szCs w:val="20"/>
        </w:rPr>
        <w:t>117</w:t>
      </w:r>
      <w:r w:rsidR="00415FA5">
        <w:rPr>
          <w:rFonts w:ascii="Arial" w:hAnsi="Arial" w:cs="Arial"/>
          <w:sz w:val="20"/>
          <w:szCs w:val="20"/>
        </w:rPr>
        <w:t>÷1</w:t>
      </w:r>
      <w:r w:rsidR="00173E29">
        <w:rPr>
          <w:rFonts w:ascii="Arial" w:hAnsi="Arial" w:cs="Arial"/>
          <w:sz w:val="20"/>
          <w:szCs w:val="20"/>
        </w:rPr>
        <w:t>,</w:t>
      </w:r>
      <w:r w:rsidR="00415FA5">
        <w:rPr>
          <w:rFonts w:ascii="Arial" w:hAnsi="Arial" w:cs="Arial"/>
          <w:sz w:val="20"/>
          <w:szCs w:val="20"/>
        </w:rPr>
        <w:t>148% - w zakresie jezdni północnej,</w:t>
      </w:r>
    </w:p>
    <w:p w:rsidR="00415FA5" w:rsidRPr="00415FA5" w:rsidRDefault="00415FA5" w:rsidP="00415FA5">
      <w:pPr>
        <w:numPr>
          <w:ilvl w:val="0"/>
          <w:numId w:val="4"/>
        </w:numPr>
        <w:spacing w:after="0" w:line="288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0,101÷2,023% - w zakresie jezdni południowej.</w:t>
      </w:r>
    </w:p>
    <w:p w:rsidR="008E48F4" w:rsidRDefault="008E48F4" w:rsidP="00535C7A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080E64">
        <w:rPr>
          <w:rFonts w:ascii="Arial" w:hAnsi="Arial" w:cs="Arial"/>
          <w:sz w:val="20"/>
          <w:szCs w:val="20"/>
        </w:rPr>
        <w:t>Na początku i końcu opracowania projektowana niweleta została dowiązana do stanu istniejącego (istniejących rzędnych nawierzchni).</w:t>
      </w:r>
    </w:p>
    <w:p w:rsidR="00E43071" w:rsidRPr="00F409F7" w:rsidRDefault="00E43071" w:rsidP="00E43071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54" w:name="_Toc507534978"/>
      <w:bookmarkStart w:id="55" w:name="_Toc14340116"/>
      <w:bookmarkStart w:id="56" w:name="_Toc26975755"/>
      <w:bookmarkStart w:id="57" w:name="_Toc29375174"/>
      <w:bookmarkEnd w:id="53"/>
      <w:r w:rsidRPr="00F409F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6.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3</w:t>
      </w:r>
      <w:r w:rsidRPr="00F409F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A0505C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Platforma przystankowa i </w:t>
      </w:r>
      <w:bookmarkEnd w:id="54"/>
      <w:r w:rsidR="00A0505C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zatoka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 autobusow</w:t>
      </w:r>
      <w:bookmarkEnd w:id="55"/>
      <w:bookmarkEnd w:id="56"/>
      <w:r w:rsidR="00A0505C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a</w:t>
      </w:r>
      <w:bookmarkEnd w:id="57"/>
    </w:p>
    <w:p w:rsidR="00E43071" w:rsidRDefault="00662CA3" w:rsidP="00E43071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Ze względu na brak wyniesionego peronu na długości przystanku autobusowego w km 0+150,00 (po stronie lewej jezdni północnej), </w:t>
      </w:r>
      <w:r w:rsidR="00883023">
        <w:rPr>
          <w:rFonts w:ascii="Arial" w:hAnsi="Arial"/>
          <w:sz w:val="20"/>
          <w:szCs w:val="20"/>
        </w:rPr>
        <w:t xml:space="preserve">zaprojektowano na długości 20,0 m platformę przystankową </w:t>
      </w:r>
      <w:r w:rsidR="00B17FDE">
        <w:rPr>
          <w:rFonts w:ascii="Arial" w:hAnsi="Arial"/>
          <w:sz w:val="20"/>
          <w:szCs w:val="20"/>
        </w:rPr>
        <w:br/>
        <w:t xml:space="preserve">o szerokości 2,70 m </w:t>
      </w:r>
      <w:r w:rsidR="00883023">
        <w:rPr>
          <w:rFonts w:ascii="Arial" w:hAnsi="Arial"/>
          <w:sz w:val="20"/>
          <w:szCs w:val="20"/>
        </w:rPr>
        <w:t xml:space="preserve">(peron </w:t>
      </w:r>
      <w:r w:rsidR="00B17FDE">
        <w:rPr>
          <w:rFonts w:ascii="Arial" w:hAnsi="Arial"/>
          <w:sz w:val="20"/>
          <w:szCs w:val="20"/>
        </w:rPr>
        <w:t>wyniesiony na wysokość 18 cm ponad poziom jezdni). Z uwagi na wyniesienie przedmiotowego peronu konieczne jest na długości min. 2,50 m dowiązanie się do przyległych nawierzchni (przewidziano rozbiórkę istniejącej nawierzchni asfaltowej na rzecz wykonania nowej z betonowych płytek chodnikowych).</w:t>
      </w:r>
      <w:r>
        <w:rPr>
          <w:rFonts w:ascii="Arial" w:hAnsi="Arial"/>
          <w:sz w:val="20"/>
          <w:szCs w:val="20"/>
        </w:rPr>
        <w:tab/>
      </w:r>
    </w:p>
    <w:p w:rsidR="00E43071" w:rsidRPr="009C6C9E" w:rsidRDefault="00E43071" w:rsidP="009C6C9E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 uwagi na </w:t>
      </w:r>
      <w:r w:rsidR="009C6C9E">
        <w:rPr>
          <w:rFonts w:ascii="Arial" w:hAnsi="Arial"/>
          <w:sz w:val="20"/>
          <w:szCs w:val="20"/>
        </w:rPr>
        <w:t xml:space="preserve">normatywne </w:t>
      </w:r>
      <w:r>
        <w:rPr>
          <w:rFonts w:ascii="Arial" w:hAnsi="Arial"/>
          <w:sz w:val="20"/>
          <w:szCs w:val="20"/>
        </w:rPr>
        <w:t>parametry zatok</w:t>
      </w:r>
      <w:r w:rsidR="00A0505C">
        <w:rPr>
          <w:rFonts w:ascii="Arial" w:hAnsi="Arial"/>
          <w:sz w:val="20"/>
          <w:szCs w:val="20"/>
        </w:rPr>
        <w:t>i autobusowej w km 0+278</w:t>
      </w:r>
      <w:r>
        <w:rPr>
          <w:rFonts w:ascii="Arial" w:hAnsi="Arial"/>
          <w:sz w:val="20"/>
          <w:szCs w:val="20"/>
        </w:rPr>
        <w:t>,46</w:t>
      </w:r>
      <w:r w:rsidR="00662CA3">
        <w:rPr>
          <w:rFonts w:ascii="Arial" w:hAnsi="Arial"/>
          <w:sz w:val="20"/>
          <w:szCs w:val="20"/>
        </w:rPr>
        <w:t xml:space="preserve"> (po stronie prawej jezdni południowej)</w:t>
      </w:r>
      <w:r w:rsidR="009C6C9E">
        <w:rPr>
          <w:rFonts w:ascii="Arial" w:hAnsi="Arial"/>
          <w:sz w:val="20"/>
          <w:szCs w:val="20"/>
        </w:rPr>
        <w:t xml:space="preserve">, przewidziano jedynie jej odtworzenie w istniejącym zakresie z uwzględnieniem korekty wysokościowej (wynikające z podniesienie niwelety przyległej jezdni). Przyjęto wymianę krawężników, wykonanie nowej nawierzchni zatoki i peronu, odtworzenie ścieku </w:t>
      </w:r>
      <w:proofErr w:type="spellStart"/>
      <w:r w:rsidR="009C6C9E">
        <w:rPr>
          <w:rFonts w:ascii="Arial" w:hAnsi="Arial"/>
          <w:sz w:val="20"/>
          <w:szCs w:val="20"/>
        </w:rPr>
        <w:t>przykrawężnikowego</w:t>
      </w:r>
      <w:proofErr w:type="spellEnd"/>
      <w:r w:rsidR="009C6C9E">
        <w:rPr>
          <w:rFonts w:ascii="Arial" w:hAnsi="Arial"/>
          <w:sz w:val="20"/>
          <w:szCs w:val="20"/>
        </w:rPr>
        <w:t xml:space="preserve"> wewnątrz zatoki oraz wykonanie ścieku </w:t>
      </w:r>
      <w:proofErr w:type="spellStart"/>
      <w:r w:rsidR="009C6C9E">
        <w:rPr>
          <w:rFonts w:ascii="Arial" w:hAnsi="Arial"/>
          <w:sz w:val="20"/>
          <w:szCs w:val="20"/>
        </w:rPr>
        <w:t>międzyjezdniowego</w:t>
      </w:r>
      <w:proofErr w:type="spellEnd"/>
      <w:r w:rsidR="009C6C9E">
        <w:rPr>
          <w:rFonts w:ascii="Arial" w:hAnsi="Arial"/>
          <w:sz w:val="20"/>
          <w:szCs w:val="20"/>
        </w:rPr>
        <w:t xml:space="preserve"> na długości zatoki. </w:t>
      </w:r>
      <w:r>
        <w:rPr>
          <w:rFonts w:ascii="Arial" w:hAnsi="Arial" w:cs="Arial"/>
          <w:sz w:val="20"/>
          <w:szCs w:val="20"/>
        </w:rPr>
        <w:t>Peron na długości w/w zatoki, od strony linii tramwajowej obramowano krawężnikiem żelbetowym peronowym 30x45x75 cm na ławie z oporem z betonu C12/15.</w:t>
      </w:r>
    </w:p>
    <w:p w:rsidR="00132309" w:rsidRPr="00BE5AFF" w:rsidRDefault="002F2CA0" w:rsidP="00A923BD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58" w:name="_Toc507534979"/>
      <w:bookmarkStart w:id="59" w:name="_Toc29375175"/>
      <w:bookmarkStart w:id="60" w:name="_Toc124827928"/>
      <w:bookmarkStart w:id="61" w:name="_Toc143913045"/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6.</w:t>
      </w:r>
      <w:r w:rsidR="00B60380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4</w:t>
      </w:r>
      <w:r w:rsidR="00F409F7" w:rsidRPr="00F409F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B76B49" w:rsidRPr="00F409F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Konstrukcje nawierzchni</w:t>
      </w:r>
      <w:bookmarkEnd w:id="58"/>
      <w:bookmarkEnd w:id="59"/>
    </w:p>
    <w:p w:rsidR="00377DB9" w:rsidRPr="00132309" w:rsidRDefault="00377DB9" w:rsidP="00377DB9">
      <w:pPr>
        <w:pStyle w:val="Nagwek3"/>
        <w:tabs>
          <w:tab w:val="left" w:pos="993"/>
        </w:tabs>
        <w:spacing w:before="120"/>
        <w:ind w:left="993" w:hanging="567"/>
        <w:jc w:val="both"/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</w:pPr>
      <w:bookmarkStart w:id="62" w:name="_Toc507534980"/>
      <w:bookmarkStart w:id="63" w:name="_Toc29375176"/>
      <w:r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6.</w:t>
      </w:r>
      <w:r w:rsidR="00B60380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4</w:t>
      </w:r>
      <w:r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.1</w:t>
      </w:r>
      <w:r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ab/>
      </w:r>
      <w:bookmarkEnd w:id="62"/>
      <w:r w:rsidR="00FA12B8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Rodzaj technologii</w:t>
      </w:r>
      <w:bookmarkEnd w:id="63"/>
    </w:p>
    <w:p w:rsidR="001420F1" w:rsidRDefault="001420F1" w:rsidP="001420F1">
      <w:pPr>
        <w:spacing w:before="120" w:after="0" w:line="288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2925D4">
        <w:rPr>
          <w:rFonts w:ascii="Arial" w:hAnsi="Arial" w:cs="Arial"/>
          <w:sz w:val="20"/>
          <w:szCs w:val="20"/>
        </w:rPr>
        <w:t>Na odcinku objętym inwestycją zostanie wykonana nowa konstrukcja</w:t>
      </w:r>
      <w:r>
        <w:rPr>
          <w:rFonts w:ascii="Arial" w:hAnsi="Arial" w:cs="Arial"/>
          <w:sz w:val="20"/>
          <w:szCs w:val="20"/>
        </w:rPr>
        <w:t>:</w:t>
      </w:r>
    </w:p>
    <w:p w:rsidR="00F42D6B" w:rsidRPr="00F42D6B" w:rsidRDefault="00F42D6B" w:rsidP="00F42D6B">
      <w:pPr>
        <w:numPr>
          <w:ilvl w:val="0"/>
          <w:numId w:val="11"/>
        </w:numPr>
        <w:spacing w:after="0" w:line="288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42D6B">
        <w:rPr>
          <w:rFonts w:ascii="Arial" w:eastAsia="Times New Roman" w:hAnsi="Arial" w:cs="Arial"/>
          <w:sz w:val="20"/>
          <w:szCs w:val="20"/>
        </w:rPr>
        <w:t>chodników, peronów i opasek,</w:t>
      </w:r>
    </w:p>
    <w:p w:rsidR="00F42D6B" w:rsidRPr="00F42D6B" w:rsidRDefault="00F42D6B" w:rsidP="00F42D6B">
      <w:pPr>
        <w:numPr>
          <w:ilvl w:val="0"/>
          <w:numId w:val="11"/>
        </w:numPr>
        <w:spacing w:after="0" w:line="288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42D6B">
        <w:rPr>
          <w:rFonts w:ascii="Arial" w:eastAsia="Times New Roman" w:hAnsi="Arial" w:cs="Arial"/>
          <w:sz w:val="20"/>
          <w:szCs w:val="20"/>
        </w:rPr>
        <w:t>wysp dzielących i pasa ro</w:t>
      </w:r>
      <w:r>
        <w:rPr>
          <w:rFonts w:ascii="Arial" w:eastAsia="Times New Roman" w:hAnsi="Arial" w:cs="Arial"/>
          <w:sz w:val="20"/>
          <w:szCs w:val="20"/>
        </w:rPr>
        <w:t>z</w:t>
      </w:r>
      <w:r w:rsidRPr="00F42D6B">
        <w:rPr>
          <w:rFonts w:ascii="Arial" w:eastAsia="Times New Roman" w:hAnsi="Arial" w:cs="Arial"/>
          <w:sz w:val="20"/>
          <w:szCs w:val="20"/>
        </w:rPr>
        <w:t>działu,</w:t>
      </w:r>
    </w:p>
    <w:p w:rsidR="00F42D6B" w:rsidRPr="00F42D6B" w:rsidRDefault="00F42D6B" w:rsidP="00F42D6B">
      <w:pPr>
        <w:numPr>
          <w:ilvl w:val="0"/>
          <w:numId w:val="11"/>
        </w:numPr>
        <w:spacing w:after="0" w:line="288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42D6B">
        <w:rPr>
          <w:rFonts w:ascii="Arial" w:eastAsia="Times New Roman" w:hAnsi="Arial" w:cs="Arial"/>
          <w:sz w:val="20"/>
          <w:szCs w:val="20"/>
        </w:rPr>
        <w:t>zatok autobusowych.</w:t>
      </w:r>
    </w:p>
    <w:p w:rsidR="001420F1" w:rsidRPr="00FA12B8" w:rsidRDefault="001420F1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>Istniejącą nawierzchnię przewidziano do remontu – wzmocnienia (podniesienie parametrów nawierzchni na wyższy poziom wraz ze zwiększeniem nośności). Ponieważ na nawierzchni występują tylko powierzchniowe uszkodzenia warstwy ścieralnej, a koleiny nie przekraczają głębokości 10 mm (klasa A)</w:t>
      </w:r>
      <w:r w:rsidR="00921066">
        <w:rPr>
          <w:rFonts w:ascii="Arial" w:hAnsi="Arial" w:cs="Arial"/>
          <w:sz w:val="20"/>
          <w:szCs w:val="20"/>
        </w:rPr>
        <w:t xml:space="preserve"> i 20 mm (klasa B – obszar skrzyżowań)</w:t>
      </w:r>
      <w:r w:rsidRPr="00FA12B8">
        <w:rPr>
          <w:rFonts w:ascii="Arial" w:hAnsi="Arial" w:cs="Arial"/>
          <w:sz w:val="20"/>
          <w:szCs w:val="20"/>
        </w:rPr>
        <w:t>, założono, że nawierzchnia może być wzmocniona nowymi warstwami asfaltowymi bez konieczności usuwania istniejących warstw asfaltowych i bez ingerencji w istniejącą konstrukcję nawierzchni.</w:t>
      </w:r>
    </w:p>
    <w:p w:rsidR="001420F1" w:rsidRPr="00FA12B8" w:rsidRDefault="001420F1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>Przyjęto pozostawienie istniejących warstw nawierzchni i zastosowanie wzmocnienia sposobem „w górę”.</w:t>
      </w:r>
    </w:p>
    <w:p w:rsidR="00132309" w:rsidRPr="00FA12B8" w:rsidRDefault="004B3674" w:rsidP="000D2355">
      <w:pPr>
        <w:pStyle w:val="Nagwek3"/>
        <w:tabs>
          <w:tab w:val="left" w:pos="993"/>
        </w:tabs>
        <w:spacing w:before="120"/>
        <w:ind w:left="993" w:hanging="567"/>
        <w:jc w:val="both"/>
        <w:rPr>
          <w:rFonts w:eastAsiaTheme="minorHAnsi"/>
          <w:b w:val="0"/>
          <w:bCs w:val="0"/>
          <w:i/>
          <w:sz w:val="20"/>
          <w:szCs w:val="20"/>
          <w:lang w:eastAsia="en-US"/>
        </w:rPr>
      </w:pPr>
      <w:bookmarkStart w:id="64" w:name="_Toc507534981"/>
      <w:bookmarkStart w:id="65" w:name="_Toc29375177"/>
      <w:r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lastRenderedPageBreak/>
        <w:t>6.</w:t>
      </w:r>
      <w:r w:rsidR="00B60380"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t>4</w:t>
      </w:r>
      <w:r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t>.</w:t>
      </w:r>
      <w:r w:rsidR="00C737B4"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t>2</w:t>
      </w:r>
      <w:r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tab/>
      </w:r>
      <w:bookmarkEnd w:id="64"/>
      <w:r w:rsidR="00FA12B8"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t>Wzmocnienie istniejącej konstrukcji nawierzchni ulicy Warszawskiej</w:t>
      </w:r>
      <w:bookmarkEnd w:id="65"/>
    </w:p>
    <w:p w:rsidR="00FA12B8" w:rsidRPr="00FA12B8" w:rsidRDefault="00FA12B8" w:rsidP="00F42D6B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bookmarkStart w:id="66" w:name="_Toc507534982"/>
      <w:r w:rsidRPr="00FA12B8">
        <w:rPr>
          <w:rFonts w:ascii="Arial" w:hAnsi="Arial" w:cs="Arial"/>
          <w:sz w:val="20"/>
          <w:szCs w:val="20"/>
        </w:rPr>
        <w:t>Przedmiotowe wzmocnienie istniejącej konstruk</w:t>
      </w:r>
      <w:r w:rsidR="002F06D6">
        <w:rPr>
          <w:rFonts w:ascii="Arial" w:hAnsi="Arial" w:cs="Arial"/>
          <w:sz w:val="20"/>
          <w:szCs w:val="20"/>
        </w:rPr>
        <w:t xml:space="preserve">cji nawierzchni zaprojektowana </w:t>
      </w:r>
      <w:r w:rsidRPr="00FA12B8">
        <w:rPr>
          <w:rFonts w:ascii="Arial" w:hAnsi="Arial" w:cs="Arial"/>
          <w:sz w:val="20"/>
          <w:szCs w:val="20"/>
        </w:rPr>
        <w:t>z wykorz</w:t>
      </w:r>
      <w:r w:rsidR="00F42D6B">
        <w:rPr>
          <w:rFonts w:ascii="Arial" w:hAnsi="Arial" w:cs="Arial"/>
          <w:sz w:val="20"/>
          <w:szCs w:val="20"/>
        </w:rPr>
        <w:t xml:space="preserve">ystaniem metody mechanistyczno-empirycznej. </w:t>
      </w:r>
      <w:r w:rsidR="00F42D6B" w:rsidRPr="00F42D6B">
        <w:rPr>
          <w:rFonts w:ascii="Arial" w:hAnsi="Arial" w:cs="Arial"/>
          <w:sz w:val="20"/>
          <w:szCs w:val="20"/>
        </w:rPr>
        <w:t>Naprężenia  i  odkształceni</w:t>
      </w:r>
      <w:r w:rsidR="00F42D6B">
        <w:rPr>
          <w:rFonts w:ascii="Arial" w:hAnsi="Arial" w:cs="Arial"/>
          <w:sz w:val="20"/>
          <w:szCs w:val="20"/>
        </w:rPr>
        <w:t xml:space="preserve">a  w  konstrukcji  nawierzchni </w:t>
      </w:r>
      <w:r w:rsidR="00F42D6B" w:rsidRPr="00F42D6B">
        <w:rPr>
          <w:rFonts w:ascii="Arial" w:hAnsi="Arial" w:cs="Arial"/>
          <w:sz w:val="20"/>
          <w:szCs w:val="20"/>
        </w:rPr>
        <w:t xml:space="preserve">obliczano według teorii wielowarstwowej półprzestrzeni sprężystej.  </w:t>
      </w:r>
    </w:p>
    <w:p w:rsidR="00FA12B8" w:rsidRPr="00FA12B8" w:rsidRDefault="00FA12B8" w:rsidP="009B616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 xml:space="preserve">Wzmocnienie istniejącej konstrukcji nawierzchni drogi głównej, przyjęto w oparciu </w:t>
      </w:r>
      <w:r w:rsidRPr="00FA12B8">
        <w:rPr>
          <w:rFonts w:ascii="Arial" w:hAnsi="Arial" w:cs="Arial"/>
          <w:sz w:val="20"/>
          <w:szCs w:val="20"/>
        </w:rPr>
        <w:br/>
        <w:t>o mechanistyczną metodę obliczeniową wskazaną w Katalog Przebudów i Remontów Nawierzchni Podatnych i Półsztywnych. Obliczenia zostały wyk</w:t>
      </w:r>
      <w:r w:rsidR="009B6168">
        <w:rPr>
          <w:rFonts w:ascii="Arial" w:hAnsi="Arial" w:cs="Arial"/>
          <w:sz w:val="20"/>
          <w:szCs w:val="20"/>
        </w:rPr>
        <w:t xml:space="preserve">onane przez firmę </w:t>
      </w:r>
      <w:proofErr w:type="spellStart"/>
      <w:r w:rsidR="009B6168">
        <w:rPr>
          <w:rFonts w:ascii="Arial" w:hAnsi="Arial" w:cs="Arial"/>
          <w:sz w:val="20"/>
          <w:szCs w:val="20"/>
        </w:rPr>
        <w:t>Tensar</w:t>
      </w:r>
      <w:proofErr w:type="spellEnd"/>
      <w:r w:rsidR="009B6168">
        <w:rPr>
          <w:rFonts w:ascii="Arial" w:hAnsi="Arial" w:cs="Arial"/>
          <w:sz w:val="20"/>
          <w:szCs w:val="20"/>
        </w:rPr>
        <w:t xml:space="preserve"> Polska </w:t>
      </w:r>
      <w:r w:rsidRPr="00FA12B8">
        <w:rPr>
          <w:rFonts w:ascii="Arial" w:hAnsi="Arial" w:cs="Arial"/>
          <w:sz w:val="20"/>
          <w:szCs w:val="20"/>
        </w:rPr>
        <w:t>Sp. z o.o. z Gdańska za pomocą oprogramowania dopusz</w:t>
      </w:r>
      <w:r w:rsidR="009B6168">
        <w:rPr>
          <w:rFonts w:ascii="Arial" w:hAnsi="Arial" w:cs="Arial"/>
          <w:sz w:val="20"/>
          <w:szCs w:val="20"/>
        </w:rPr>
        <w:t xml:space="preserve">czonego do takich obliczeń </w:t>
      </w:r>
      <w:r w:rsidR="009B6168">
        <w:rPr>
          <w:rFonts w:ascii="Arial" w:hAnsi="Arial" w:cs="Arial"/>
          <w:sz w:val="20"/>
          <w:szCs w:val="20"/>
        </w:rPr>
        <w:br/>
      </w:r>
      <w:r w:rsidRPr="00FA12B8">
        <w:rPr>
          <w:rFonts w:ascii="Arial" w:hAnsi="Arial" w:cs="Arial"/>
          <w:sz w:val="20"/>
          <w:szCs w:val="20"/>
        </w:rPr>
        <w:t>w załączniku „E” powyższego Katalogu.</w:t>
      </w:r>
    </w:p>
    <w:p w:rsidR="002961E2" w:rsidRPr="00FA12B8" w:rsidRDefault="00FA12B8" w:rsidP="0030370F">
      <w:pPr>
        <w:pStyle w:val="Nagwek3"/>
        <w:numPr>
          <w:ilvl w:val="3"/>
          <w:numId w:val="17"/>
        </w:numPr>
        <w:tabs>
          <w:tab w:val="left" w:pos="993"/>
        </w:tabs>
        <w:spacing w:before="120"/>
        <w:rPr>
          <w:rFonts w:eastAsiaTheme="minorHAnsi"/>
          <w:b w:val="0"/>
          <w:bCs w:val="0"/>
          <w:i/>
          <w:sz w:val="20"/>
          <w:szCs w:val="20"/>
          <w:lang w:eastAsia="en-US"/>
        </w:rPr>
      </w:pPr>
      <w:bookmarkStart w:id="67" w:name="_Toc29375178"/>
      <w:bookmarkEnd w:id="66"/>
      <w:r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t>Określenie obciążenia ruchem</w:t>
      </w:r>
      <w:bookmarkEnd w:id="67"/>
    </w:p>
    <w:p w:rsidR="009B7370" w:rsidRDefault="009B7370" w:rsidP="009B7370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bookmarkStart w:id="68" w:name="_Toc507534983"/>
      <w:r w:rsidRPr="00686192">
        <w:rPr>
          <w:rFonts w:ascii="Arial" w:hAnsi="Arial" w:cs="Arial"/>
          <w:sz w:val="20"/>
          <w:szCs w:val="20"/>
        </w:rPr>
        <w:t xml:space="preserve">Na podstawie informacji uzyskanych od Zlecającego </w:t>
      </w:r>
      <w:r>
        <w:rPr>
          <w:rFonts w:ascii="Arial" w:hAnsi="Arial" w:cs="Arial"/>
          <w:sz w:val="20"/>
          <w:szCs w:val="20"/>
        </w:rPr>
        <w:t xml:space="preserve">przyjęto, że prognozowany ruch </w:t>
      </w:r>
      <w:r w:rsidRPr="00686192">
        <w:rPr>
          <w:rFonts w:ascii="Arial" w:hAnsi="Arial" w:cs="Arial"/>
          <w:sz w:val="20"/>
          <w:szCs w:val="20"/>
        </w:rPr>
        <w:t>na  modernizowanym  odcinku  ul.  Warszawskiej  będzie  n</w:t>
      </w:r>
      <w:r>
        <w:rPr>
          <w:rFonts w:ascii="Arial" w:hAnsi="Arial" w:cs="Arial"/>
          <w:sz w:val="20"/>
          <w:szCs w:val="20"/>
        </w:rPr>
        <w:t xml:space="preserve">ależał  do  kategorii  ruchu </w:t>
      </w:r>
      <w:r w:rsidRPr="00686192">
        <w:rPr>
          <w:rFonts w:ascii="Arial" w:hAnsi="Arial" w:cs="Arial"/>
          <w:sz w:val="20"/>
          <w:szCs w:val="20"/>
        </w:rPr>
        <w:t xml:space="preserve">KR3. Wymagana trwałość zmęczeniowa nawierzchni </w:t>
      </w:r>
      <w:r>
        <w:rPr>
          <w:rFonts w:ascii="Arial" w:hAnsi="Arial" w:cs="Arial"/>
          <w:sz w:val="20"/>
          <w:szCs w:val="20"/>
        </w:rPr>
        <w:t xml:space="preserve"> została określona jako zakres </w:t>
      </w:r>
      <w:r w:rsidRPr="00686192">
        <w:rPr>
          <w:rFonts w:ascii="Arial" w:hAnsi="Arial" w:cs="Arial"/>
          <w:sz w:val="20"/>
          <w:szCs w:val="20"/>
        </w:rPr>
        <w:t xml:space="preserve">kategorii ruchu, tj. 0,50 - 2,50 mln osi 100 </w:t>
      </w:r>
      <w:proofErr w:type="spellStart"/>
      <w:r w:rsidRPr="00686192">
        <w:rPr>
          <w:rFonts w:ascii="Arial" w:hAnsi="Arial" w:cs="Arial"/>
          <w:sz w:val="20"/>
          <w:szCs w:val="20"/>
        </w:rPr>
        <w:t>kN</w:t>
      </w:r>
      <w:proofErr w:type="spellEnd"/>
      <w:r w:rsidRPr="00686192">
        <w:rPr>
          <w:rFonts w:ascii="Arial" w:hAnsi="Arial" w:cs="Arial"/>
          <w:sz w:val="20"/>
          <w:szCs w:val="20"/>
        </w:rPr>
        <w:t>/pas</w:t>
      </w:r>
      <w:r>
        <w:rPr>
          <w:rFonts w:ascii="Arial" w:hAnsi="Arial" w:cs="Arial"/>
          <w:sz w:val="20"/>
          <w:szCs w:val="20"/>
        </w:rPr>
        <w:t xml:space="preserve"> obliczeniowy</w:t>
      </w:r>
      <w:r w:rsidRPr="00686192">
        <w:rPr>
          <w:rFonts w:ascii="Arial" w:hAnsi="Arial" w:cs="Arial"/>
          <w:sz w:val="20"/>
          <w:szCs w:val="20"/>
        </w:rPr>
        <w:t xml:space="preserve"> w 20-letnim okresie eksploatacji. </w:t>
      </w:r>
    </w:p>
    <w:p w:rsidR="00FA12B8" w:rsidRPr="00FA12B8" w:rsidRDefault="00FA12B8" w:rsidP="00F42D6B">
      <w:pPr>
        <w:pStyle w:val="Nagwek3"/>
        <w:numPr>
          <w:ilvl w:val="3"/>
          <w:numId w:val="17"/>
        </w:numPr>
        <w:tabs>
          <w:tab w:val="left" w:pos="993"/>
        </w:tabs>
        <w:spacing w:before="120"/>
        <w:rPr>
          <w:rFonts w:eastAsiaTheme="minorHAnsi"/>
          <w:b w:val="0"/>
          <w:bCs w:val="0"/>
          <w:i/>
          <w:sz w:val="20"/>
          <w:szCs w:val="20"/>
          <w:lang w:eastAsia="en-US"/>
        </w:rPr>
      </w:pPr>
      <w:bookmarkStart w:id="69" w:name="_Toc29375179"/>
      <w:r w:rsidRPr="00FA12B8">
        <w:rPr>
          <w:rFonts w:eastAsiaTheme="minorHAnsi"/>
          <w:b w:val="0"/>
          <w:bCs w:val="0"/>
          <w:i/>
          <w:sz w:val="20"/>
          <w:szCs w:val="20"/>
          <w:lang w:eastAsia="en-US"/>
        </w:rPr>
        <w:t>Założenia projektowe</w:t>
      </w:r>
      <w:bookmarkEnd w:id="69"/>
    </w:p>
    <w:p w:rsidR="00FA12B8" w:rsidRPr="00FA12B8" w:rsidRDefault="00FA12B8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>Zanalizowano odwie</w:t>
      </w:r>
      <w:r w:rsidR="00011DFC">
        <w:rPr>
          <w:rFonts w:ascii="Arial" w:hAnsi="Arial" w:cs="Arial"/>
          <w:sz w:val="20"/>
          <w:szCs w:val="20"/>
        </w:rPr>
        <w:t>rty znajdujące się na obszarze E</w:t>
      </w:r>
      <w:r w:rsidRPr="00FA12B8">
        <w:rPr>
          <w:rFonts w:ascii="Arial" w:hAnsi="Arial" w:cs="Arial"/>
          <w:sz w:val="20"/>
          <w:szCs w:val="20"/>
        </w:rPr>
        <w:t>tapu I</w:t>
      </w:r>
      <w:r w:rsidR="003D5842">
        <w:rPr>
          <w:rFonts w:ascii="Arial" w:hAnsi="Arial" w:cs="Arial"/>
          <w:sz w:val="20"/>
          <w:szCs w:val="20"/>
        </w:rPr>
        <w:t>V</w:t>
      </w:r>
      <w:r w:rsidRPr="00FA12B8">
        <w:rPr>
          <w:rFonts w:ascii="Arial" w:hAnsi="Arial" w:cs="Arial"/>
          <w:sz w:val="20"/>
          <w:szCs w:val="20"/>
        </w:rPr>
        <w:t xml:space="preserve"> inwestycji:</w:t>
      </w:r>
    </w:p>
    <w:p w:rsidR="00011DFC" w:rsidRPr="00FA12B8" w:rsidRDefault="00011DFC" w:rsidP="00011DFC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 xml:space="preserve">jezdnia </w:t>
      </w:r>
      <w:r w:rsidR="001B56E6">
        <w:rPr>
          <w:rFonts w:ascii="Arial" w:hAnsi="Arial" w:cs="Arial"/>
          <w:b/>
          <w:bCs/>
          <w:sz w:val="20"/>
          <w:szCs w:val="20"/>
        </w:rPr>
        <w:t xml:space="preserve">północna </w:t>
      </w:r>
      <w:r w:rsidR="00F42D6B">
        <w:rPr>
          <w:rFonts w:ascii="Arial" w:hAnsi="Arial" w:cs="Arial"/>
          <w:sz w:val="20"/>
          <w:szCs w:val="20"/>
        </w:rPr>
        <w:t>(170 m od ul. Krańcowej – ul. Mogileńska</w:t>
      </w:r>
      <w:r w:rsidRPr="00FA12B8">
        <w:rPr>
          <w:rFonts w:ascii="Arial" w:hAnsi="Arial" w:cs="Arial"/>
          <w:sz w:val="20"/>
          <w:szCs w:val="20"/>
        </w:rPr>
        <w:t xml:space="preserve">), odwierty nr </w:t>
      </w:r>
      <w:r w:rsidR="00F42D6B">
        <w:rPr>
          <w:rFonts w:ascii="Arial" w:hAnsi="Arial" w:cs="Arial"/>
          <w:b/>
          <w:bCs/>
          <w:sz w:val="20"/>
          <w:szCs w:val="20"/>
        </w:rPr>
        <w:t>54÷59</w:t>
      </w:r>
      <w:r w:rsidRPr="00FA12B8">
        <w:rPr>
          <w:rFonts w:ascii="Arial" w:hAnsi="Arial" w:cs="Arial"/>
          <w:sz w:val="20"/>
          <w:szCs w:val="20"/>
        </w:rPr>
        <w:t xml:space="preserve">, kategoria ruchu </w:t>
      </w:r>
      <w:r w:rsidRPr="00FA12B8">
        <w:rPr>
          <w:rFonts w:ascii="Arial" w:hAnsi="Arial" w:cs="Arial"/>
          <w:b/>
          <w:bCs/>
          <w:sz w:val="20"/>
          <w:szCs w:val="20"/>
        </w:rPr>
        <w:t>KR</w:t>
      </w:r>
      <w:r w:rsidR="00F42D6B">
        <w:rPr>
          <w:rFonts w:ascii="Arial" w:hAnsi="Arial" w:cs="Arial"/>
          <w:b/>
          <w:bCs/>
          <w:sz w:val="20"/>
          <w:szCs w:val="20"/>
        </w:rPr>
        <w:t>3</w:t>
      </w:r>
      <w:r w:rsidRPr="00FA12B8">
        <w:rPr>
          <w:rFonts w:ascii="Arial" w:hAnsi="Arial" w:cs="Arial"/>
          <w:sz w:val="20"/>
          <w:szCs w:val="20"/>
        </w:rPr>
        <w:t>,</w:t>
      </w:r>
    </w:p>
    <w:p w:rsidR="00011DFC" w:rsidRPr="00FA12B8" w:rsidRDefault="00011DFC" w:rsidP="00011DFC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 xml:space="preserve">jezdnia </w:t>
      </w:r>
      <w:r w:rsidRPr="00FA12B8">
        <w:rPr>
          <w:rFonts w:ascii="Arial" w:hAnsi="Arial" w:cs="Arial"/>
          <w:b/>
          <w:bCs/>
          <w:sz w:val="20"/>
          <w:szCs w:val="20"/>
        </w:rPr>
        <w:t>południowa</w:t>
      </w:r>
      <w:r w:rsidR="00F42D6B">
        <w:rPr>
          <w:rFonts w:ascii="Arial" w:hAnsi="Arial" w:cs="Arial"/>
          <w:sz w:val="20"/>
          <w:szCs w:val="20"/>
        </w:rPr>
        <w:t xml:space="preserve"> (ul. Krańcowa – ul. Mogileńska</w:t>
      </w:r>
      <w:r w:rsidRPr="00FA12B8">
        <w:rPr>
          <w:rFonts w:ascii="Arial" w:hAnsi="Arial" w:cs="Arial"/>
          <w:sz w:val="20"/>
          <w:szCs w:val="20"/>
        </w:rPr>
        <w:t xml:space="preserve">), odwierty </w:t>
      </w:r>
      <w:r w:rsidR="00F42D6B">
        <w:rPr>
          <w:rFonts w:ascii="Arial" w:hAnsi="Arial" w:cs="Arial"/>
          <w:b/>
          <w:bCs/>
          <w:sz w:val="20"/>
          <w:szCs w:val="20"/>
        </w:rPr>
        <w:t>46÷53</w:t>
      </w:r>
      <w:r w:rsidRPr="00FA12B8">
        <w:rPr>
          <w:rFonts w:ascii="Arial" w:hAnsi="Arial" w:cs="Arial"/>
          <w:sz w:val="20"/>
          <w:szCs w:val="20"/>
        </w:rPr>
        <w:t xml:space="preserve">, kategoria ruchu </w:t>
      </w:r>
      <w:r w:rsidRPr="00FA12B8">
        <w:rPr>
          <w:rFonts w:ascii="Arial" w:hAnsi="Arial" w:cs="Arial"/>
          <w:b/>
          <w:bCs/>
          <w:sz w:val="20"/>
          <w:szCs w:val="20"/>
        </w:rPr>
        <w:t>KR</w:t>
      </w:r>
      <w:r w:rsidR="00F42D6B">
        <w:rPr>
          <w:rFonts w:ascii="Arial" w:hAnsi="Arial" w:cs="Arial"/>
          <w:b/>
          <w:bCs/>
          <w:sz w:val="20"/>
          <w:szCs w:val="20"/>
        </w:rPr>
        <w:t>3</w:t>
      </w:r>
      <w:r w:rsidRPr="00FA12B8">
        <w:rPr>
          <w:rFonts w:ascii="Arial" w:hAnsi="Arial" w:cs="Arial"/>
          <w:sz w:val="20"/>
          <w:szCs w:val="20"/>
        </w:rPr>
        <w:t>.</w:t>
      </w:r>
    </w:p>
    <w:p w:rsidR="0005176E" w:rsidRPr="0005176E" w:rsidRDefault="0005176E" w:rsidP="0005176E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05176E">
        <w:rPr>
          <w:rFonts w:ascii="Arial" w:hAnsi="Arial" w:cs="Arial"/>
          <w:sz w:val="20"/>
          <w:szCs w:val="20"/>
        </w:rPr>
        <w:t xml:space="preserve">Istniejąca  konstrukcja  nawierzchni  jest  bardzo  zróżnicowana  –  w  różnych konfiguracjach </w:t>
      </w:r>
      <w:r>
        <w:rPr>
          <w:rFonts w:ascii="Arial" w:hAnsi="Arial" w:cs="Arial"/>
          <w:sz w:val="20"/>
          <w:szCs w:val="20"/>
        </w:rPr>
        <w:br/>
      </w:r>
      <w:r w:rsidRPr="0005176E">
        <w:rPr>
          <w:rFonts w:ascii="Arial" w:hAnsi="Arial" w:cs="Arial"/>
          <w:sz w:val="20"/>
          <w:szCs w:val="20"/>
        </w:rPr>
        <w:t xml:space="preserve">i o różnej grubości występują warstwy </w:t>
      </w:r>
      <w:r>
        <w:rPr>
          <w:rFonts w:ascii="Arial" w:hAnsi="Arial" w:cs="Arial"/>
          <w:sz w:val="20"/>
          <w:szCs w:val="20"/>
        </w:rPr>
        <w:t xml:space="preserve">bitumiczne, bruk, chudy beton, </w:t>
      </w:r>
      <w:r w:rsidRPr="0005176E">
        <w:rPr>
          <w:rFonts w:ascii="Arial" w:hAnsi="Arial" w:cs="Arial"/>
          <w:sz w:val="20"/>
          <w:szCs w:val="20"/>
        </w:rPr>
        <w:t>stabilizacja, kruszywo łamane i pospółka o łącznej g</w:t>
      </w:r>
      <w:r>
        <w:rPr>
          <w:rFonts w:ascii="Arial" w:hAnsi="Arial" w:cs="Arial"/>
          <w:sz w:val="20"/>
          <w:szCs w:val="20"/>
        </w:rPr>
        <w:t xml:space="preserve">rubości od 21 do 57 cm. </w:t>
      </w:r>
      <w:r w:rsidRPr="0005176E">
        <w:rPr>
          <w:rFonts w:ascii="Arial" w:hAnsi="Arial" w:cs="Arial"/>
          <w:sz w:val="20"/>
          <w:szCs w:val="20"/>
        </w:rPr>
        <w:t>Bezpośrednio  pod  istnie</w:t>
      </w:r>
      <w:r>
        <w:rPr>
          <w:rFonts w:ascii="Arial" w:hAnsi="Arial" w:cs="Arial"/>
          <w:sz w:val="20"/>
          <w:szCs w:val="20"/>
        </w:rPr>
        <w:t xml:space="preserve">jącą  konstrukcją  nawierzchni </w:t>
      </w:r>
      <w:r w:rsidRPr="0005176E">
        <w:rPr>
          <w:rFonts w:ascii="Arial" w:hAnsi="Arial" w:cs="Arial"/>
          <w:sz w:val="20"/>
          <w:szCs w:val="20"/>
        </w:rPr>
        <w:t xml:space="preserve">zalegają  głównie  piaski  drobne,  średnie  i  pylaste,  wobec  czego  grupę  nośności </w:t>
      </w:r>
    </w:p>
    <w:p w:rsidR="0005176E" w:rsidRDefault="0005176E" w:rsidP="0005176E">
      <w:pPr>
        <w:tabs>
          <w:tab w:val="left" w:pos="426"/>
          <w:tab w:val="num" w:pos="851"/>
        </w:tabs>
        <w:spacing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05176E">
        <w:rPr>
          <w:rFonts w:ascii="Arial" w:hAnsi="Arial" w:cs="Arial"/>
          <w:sz w:val="20"/>
          <w:szCs w:val="20"/>
        </w:rPr>
        <w:t>podłoża przyjęto jako G1 (E2 ≥ 80MPa). Miejscowo (o</w:t>
      </w:r>
      <w:r>
        <w:rPr>
          <w:rFonts w:ascii="Arial" w:hAnsi="Arial" w:cs="Arial"/>
          <w:sz w:val="20"/>
          <w:szCs w:val="20"/>
        </w:rPr>
        <w:t xml:space="preserve">twór nr 48, 52 i 53) w podłożu </w:t>
      </w:r>
      <w:r w:rsidRPr="0005176E">
        <w:rPr>
          <w:rFonts w:ascii="Arial" w:hAnsi="Arial" w:cs="Arial"/>
          <w:sz w:val="20"/>
          <w:szCs w:val="20"/>
        </w:rPr>
        <w:t>zalegają warstwy gruntów spoistych lub gruntów o</w:t>
      </w:r>
      <w:r>
        <w:rPr>
          <w:rFonts w:ascii="Arial" w:hAnsi="Arial" w:cs="Arial"/>
          <w:sz w:val="20"/>
          <w:szCs w:val="20"/>
        </w:rPr>
        <w:t xml:space="preserve">rganicznych, wobec czego grupę </w:t>
      </w:r>
      <w:r w:rsidRPr="0005176E">
        <w:rPr>
          <w:rFonts w:ascii="Arial" w:hAnsi="Arial" w:cs="Arial"/>
          <w:sz w:val="20"/>
          <w:szCs w:val="20"/>
        </w:rPr>
        <w:t xml:space="preserve">nośności podłoża oznaczono jako G4* (E2 ≥ 25MPa).  </w:t>
      </w:r>
    </w:p>
    <w:p w:rsidR="00FA12B8" w:rsidRPr="00FA12B8" w:rsidRDefault="00FA12B8" w:rsidP="0005176E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FA12B8">
        <w:rPr>
          <w:rFonts w:ascii="Arial" w:hAnsi="Arial" w:cs="Arial"/>
          <w:sz w:val="20"/>
          <w:szCs w:val="20"/>
        </w:rPr>
        <w:t>rzy obliczaniu nawierzchni zastosowano następujące kryteria projektowe:</w:t>
      </w:r>
    </w:p>
    <w:p w:rsidR="00FA12B8" w:rsidRPr="00FA12B8" w:rsidRDefault="00FA12B8" w:rsidP="00A02359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>dla spękań zmęczeniowych warstw asfaltowych: kryterium AASHTO 2004,</w:t>
      </w:r>
    </w:p>
    <w:p w:rsidR="00FA12B8" w:rsidRPr="00FA12B8" w:rsidRDefault="00FA12B8" w:rsidP="00A02359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>dla deformacji strukturalnej nawierzchni: kryterium Instytutu Asfaltowego,</w:t>
      </w:r>
    </w:p>
    <w:p w:rsidR="00FA12B8" w:rsidRPr="00FA12B8" w:rsidRDefault="00FA12B8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>Kryteria te są obecnie powszechnie stosowane w Polsce przy projektowaniu nawierzchni oraz wzmocnień istniejących konstrukcji. Decydujące jest kryterium, gdzie otrzymano mniejszą wartość trwałości zmęczeniowej.</w:t>
      </w:r>
    </w:p>
    <w:p w:rsidR="00FA12B8" w:rsidRPr="00FA12B8" w:rsidRDefault="00FA12B8" w:rsidP="00A02359">
      <w:pPr>
        <w:numPr>
          <w:ilvl w:val="0"/>
          <w:numId w:val="12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 xml:space="preserve">założono, że obecna konstrukcja zostanie sfrezowana na głębokość 3 cm, a następnie na frezie zostanie ułożona nakładka z nowych warstw asfaltowych, </w:t>
      </w:r>
    </w:p>
    <w:p w:rsidR="00FA12B8" w:rsidRPr="00FA12B8" w:rsidRDefault="00FA12B8" w:rsidP="00A02359">
      <w:pPr>
        <w:numPr>
          <w:ilvl w:val="0"/>
          <w:numId w:val="12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 xml:space="preserve">zgodnie z WT-2 dla nowej warstwy wiążącej przyjęto parametry: zawartość wolnych przestrzeni V = 7% oraz zawartość lepiszcza </w:t>
      </w:r>
      <w:proofErr w:type="spellStart"/>
      <w:r w:rsidRPr="00FA12B8">
        <w:rPr>
          <w:rFonts w:ascii="Arial" w:hAnsi="Arial" w:cs="Arial"/>
          <w:sz w:val="20"/>
          <w:szCs w:val="20"/>
        </w:rPr>
        <w:t>Bmin</w:t>
      </w:r>
      <w:proofErr w:type="spellEnd"/>
      <w:r w:rsidRPr="00FA12B8">
        <w:rPr>
          <w:rFonts w:ascii="Arial" w:hAnsi="Arial" w:cs="Arial"/>
          <w:sz w:val="20"/>
          <w:szCs w:val="20"/>
        </w:rPr>
        <w:t xml:space="preserve"> = 4,6%.</w:t>
      </w:r>
    </w:p>
    <w:p w:rsidR="00FA12B8" w:rsidRPr="00FA12B8" w:rsidRDefault="00FA12B8" w:rsidP="00F42D6B">
      <w:pPr>
        <w:pStyle w:val="Nagwek3"/>
        <w:numPr>
          <w:ilvl w:val="3"/>
          <w:numId w:val="17"/>
        </w:numPr>
        <w:tabs>
          <w:tab w:val="left" w:pos="993"/>
        </w:tabs>
        <w:spacing w:before="120"/>
        <w:rPr>
          <w:rFonts w:eastAsiaTheme="minorHAnsi"/>
          <w:b w:val="0"/>
          <w:bCs w:val="0"/>
          <w:i/>
          <w:sz w:val="20"/>
          <w:szCs w:val="20"/>
          <w:lang w:eastAsia="en-US"/>
        </w:rPr>
      </w:pPr>
      <w:bookmarkStart w:id="70" w:name="_Toc29375180"/>
      <w:r>
        <w:rPr>
          <w:rFonts w:eastAsiaTheme="minorHAnsi"/>
          <w:b w:val="0"/>
          <w:bCs w:val="0"/>
          <w:i/>
          <w:sz w:val="20"/>
          <w:szCs w:val="20"/>
          <w:lang w:eastAsia="en-US"/>
        </w:rPr>
        <w:t>Zaprojektowane nakładki</w:t>
      </w:r>
      <w:bookmarkEnd w:id="70"/>
    </w:p>
    <w:p w:rsidR="00EB58E9" w:rsidRPr="00EB58E9" w:rsidRDefault="00EB58E9" w:rsidP="00EB58E9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EB58E9">
        <w:rPr>
          <w:rFonts w:ascii="Arial" w:hAnsi="Arial" w:cs="Arial"/>
          <w:sz w:val="20"/>
          <w:szCs w:val="20"/>
        </w:rPr>
        <w:t>Obliczeni</w:t>
      </w:r>
      <w:r>
        <w:rPr>
          <w:rFonts w:ascii="Arial" w:hAnsi="Arial" w:cs="Arial"/>
          <w:sz w:val="20"/>
          <w:szCs w:val="20"/>
        </w:rPr>
        <w:t xml:space="preserve">a konstrukcji nawierzchni z </w:t>
      </w:r>
      <w:r w:rsidRPr="00EB58E9">
        <w:rPr>
          <w:rFonts w:ascii="Arial" w:hAnsi="Arial" w:cs="Arial"/>
          <w:sz w:val="20"/>
          <w:szCs w:val="20"/>
        </w:rPr>
        <w:t>zaprojekt</w:t>
      </w:r>
      <w:r>
        <w:rPr>
          <w:rFonts w:ascii="Arial" w:hAnsi="Arial" w:cs="Arial"/>
          <w:sz w:val="20"/>
          <w:szCs w:val="20"/>
        </w:rPr>
        <w:t xml:space="preserve">owaną nakładką wykonano dla </w:t>
      </w:r>
      <w:r w:rsidRPr="00EB58E9">
        <w:rPr>
          <w:rFonts w:ascii="Arial" w:hAnsi="Arial" w:cs="Arial"/>
          <w:sz w:val="20"/>
          <w:szCs w:val="20"/>
        </w:rPr>
        <w:t>wszystkich otworów. Jako miarodajne przyjęto otwory nr 48, 51, 52, 53, 55.</w:t>
      </w:r>
      <w:r>
        <w:rPr>
          <w:rFonts w:ascii="Arial" w:hAnsi="Arial" w:cs="Arial"/>
          <w:sz w:val="20"/>
          <w:szCs w:val="20"/>
        </w:rPr>
        <w:t xml:space="preserve"> Należy przyjąć następujące konstrukcje:</w:t>
      </w:r>
    </w:p>
    <w:p w:rsidR="00FA12B8" w:rsidRPr="00ED6413" w:rsidRDefault="003D5842" w:rsidP="003D5842">
      <w:pPr>
        <w:spacing w:before="120" w:after="0" w:line="288" w:lineRule="auto"/>
        <w:ind w:firstLine="425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highlight w:val="lightGray"/>
          <w:u w:val="single"/>
        </w:rPr>
        <w:t>JEZDNIA POŁUDNIOWA</w:t>
      </w:r>
      <w:r w:rsidRPr="00ED6413">
        <w:rPr>
          <w:rFonts w:ascii="Arial" w:hAnsi="Arial" w:cs="Arial"/>
          <w:b/>
          <w:sz w:val="20"/>
          <w:szCs w:val="20"/>
          <w:highlight w:val="lightGray"/>
          <w:u w:val="single"/>
        </w:rPr>
        <w:t>:</w:t>
      </w:r>
    </w:p>
    <w:p w:rsidR="00ED6413" w:rsidRPr="00ED6413" w:rsidRDefault="00ED6413" w:rsidP="00ED6413">
      <w:pPr>
        <w:spacing w:before="120" w:after="0" w:line="288" w:lineRule="auto"/>
        <w:ind w:firstLine="426"/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ED6413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Konstrukcja A: </w:t>
      </w:r>
    </w:p>
    <w:p w:rsidR="00ED6413" w:rsidRPr="00031750" w:rsidRDefault="00ED6413" w:rsidP="00ED6413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warstwa ścieralna z SMA11, </w:t>
      </w:r>
    </w:p>
    <w:p w:rsidR="00ED6413" w:rsidRPr="00031750" w:rsidRDefault="00ED6413" w:rsidP="00ED6413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warstwa wiążąca z betonu asfaltowego AC 16 W, </w:t>
      </w:r>
    </w:p>
    <w:p w:rsidR="00ED6413" w:rsidRPr="00031750" w:rsidRDefault="00ED6413" w:rsidP="00ED6413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 xml:space="preserve">kompozyt asfaltowy </w:t>
      </w:r>
      <w:proofErr w:type="spellStart"/>
      <w:r w:rsidRPr="00031750">
        <w:rPr>
          <w:rFonts w:ascii="Arial" w:hAnsi="Arial" w:cs="Arial"/>
          <w:i/>
          <w:sz w:val="20"/>
          <w:szCs w:val="20"/>
        </w:rPr>
        <w:t>Tensar</w:t>
      </w:r>
      <w:proofErr w:type="spellEnd"/>
      <w:r w:rsidRPr="00031750">
        <w:rPr>
          <w:rFonts w:ascii="Arial" w:hAnsi="Arial" w:cs="Arial"/>
          <w:i/>
          <w:sz w:val="20"/>
          <w:szCs w:val="20"/>
        </w:rPr>
        <w:t xml:space="preserve"> AR-</w:t>
      </w:r>
      <w:proofErr w:type="spellStart"/>
      <w:r w:rsidRPr="00031750">
        <w:rPr>
          <w:rFonts w:ascii="Arial" w:hAnsi="Arial" w:cs="Arial"/>
          <w:i/>
          <w:sz w:val="20"/>
          <w:szCs w:val="20"/>
        </w:rPr>
        <w:t>GNs</w:t>
      </w:r>
      <w:proofErr w:type="spellEnd"/>
      <w:r w:rsidRPr="00031750">
        <w:rPr>
          <w:rFonts w:ascii="Arial" w:hAnsi="Arial" w:cs="Arial"/>
          <w:sz w:val="20"/>
          <w:szCs w:val="20"/>
        </w:rPr>
        <w:t xml:space="preserve">, </w:t>
      </w:r>
    </w:p>
    <w:p w:rsidR="00ED6413" w:rsidRPr="00DA5F64" w:rsidRDefault="00ED6413" w:rsidP="00ED6413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Pr="00031750">
        <w:rPr>
          <w:rFonts w:ascii="Arial" w:hAnsi="Arial" w:cs="Arial"/>
          <w:sz w:val="20"/>
          <w:szCs w:val="20"/>
        </w:rPr>
        <w:t>stniejące  warstwy  konstrukcji  nawierzchni  pomniejszone  o  3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 frezowania profilującego.  </w:t>
      </w:r>
    </w:p>
    <w:p w:rsidR="00ED6413" w:rsidRPr="00ED6413" w:rsidRDefault="00ED6413" w:rsidP="00ED6413">
      <w:pPr>
        <w:spacing w:before="120" w:after="0" w:line="288" w:lineRule="auto"/>
        <w:ind w:firstLine="426"/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ED6413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Konstrukcja </w:t>
      </w:r>
      <w:r>
        <w:rPr>
          <w:rFonts w:ascii="Arial" w:hAnsi="Arial" w:cs="Arial"/>
          <w:b/>
          <w:sz w:val="20"/>
          <w:szCs w:val="20"/>
          <w:highlight w:val="lightGray"/>
          <w:u w:val="single"/>
        </w:rPr>
        <w:t>B</w:t>
      </w:r>
      <w:r w:rsidRPr="00ED6413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: </w:t>
      </w:r>
    </w:p>
    <w:p w:rsidR="00ED6413" w:rsidRPr="00031750" w:rsidRDefault="00ED6413" w:rsidP="00ED6413">
      <w:pPr>
        <w:numPr>
          <w:ilvl w:val="0"/>
          <w:numId w:val="14"/>
        </w:numPr>
        <w:tabs>
          <w:tab w:val="num" w:pos="851"/>
        </w:tabs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warstwa ścieralna z SMA11, </w:t>
      </w:r>
    </w:p>
    <w:p w:rsidR="00ED6413" w:rsidRPr="00031750" w:rsidRDefault="00ED6413" w:rsidP="00ED6413">
      <w:pPr>
        <w:numPr>
          <w:ilvl w:val="0"/>
          <w:numId w:val="14"/>
        </w:numPr>
        <w:tabs>
          <w:tab w:val="num" w:pos="851"/>
        </w:tabs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warstwa wiążąca z betonu asfaltowego AC 16 W, </w:t>
      </w:r>
    </w:p>
    <w:p w:rsidR="00ED6413" w:rsidRPr="00031750" w:rsidRDefault="00ED6413" w:rsidP="00ED6413">
      <w:pPr>
        <w:numPr>
          <w:ilvl w:val="0"/>
          <w:numId w:val="14"/>
        </w:numPr>
        <w:tabs>
          <w:tab w:val="num" w:pos="851"/>
        </w:tabs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 xml:space="preserve">kompozyt asfaltowy </w:t>
      </w:r>
      <w:proofErr w:type="spellStart"/>
      <w:r w:rsidRPr="00031750">
        <w:rPr>
          <w:rFonts w:ascii="Arial" w:hAnsi="Arial" w:cs="Arial"/>
          <w:sz w:val="20"/>
          <w:szCs w:val="20"/>
        </w:rPr>
        <w:t>Tensar</w:t>
      </w:r>
      <w:proofErr w:type="spellEnd"/>
      <w:r w:rsidRPr="00031750">
        <w:rPr>
          <w:rFonts w:ascii="Arial" w:hAnsi="Arial" w:cs="Arial"/>
          <w:sz w:val="20"/>
          <w:szCs w:val="20"/>
        </w:rPr>
        <w:t xml:space="preserve"> AR-</w:t>
      </w:r>
      <w:proofErr w:type="spellStart"/>
      <w:r w:rsidRPr="00031750">
        <w:rPr>
          <w:rFonts w:ascii="Arial" w:hAnsi="Arial" w:cs="Arial"/>
          <w:sz w:val="20"/>
          <w:szCs w:val="20"/>
        </w:rPr>
        <w:t>GNs</w:t>
      </w:r>
      <w:proofErr w:type="spellEnd"/>
      <w:r w:rsidRPr="00031750">
        <w:rPr>
          <w:rFonts w:ascii="Arial" w:hAnsi="Arial" w:cs="Arial"/>
          <w:sz w:val="20"/>
          <w:szCs w:val="20"/>
        </w:rPr>
        <w:t xml:space="preserve">, </w:t>
      </w:r>
    </w:p>
    <w:p w:rsidR="00ED6413" w:rsidRPr="00031750" w:rsidRDefault="00ED6413" w:rsidP="00ED6413">
      <w:pPr>
        <w:numPr>
          <w:ilvl w:val="0"/>
          <w:numId w:val="14"/>
        </w:numPr>
        <w:tabs>
          <w:tab w:val="num" w:pos="851"/>
        </w:tabs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031750">
        <w:rPr>
          <w:rFonts w:ascii="Arial" w:hAnsi="Arial" w:cs="Arial"/>
          <w:sz w:val="20"/>
          <w:szCs w:val="20"/>
        </w:rPr>
        <w:t>stniejące  warstwy  konstrukcji  nawierzchni  pomniejszone  o  3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 frezowania profilującego.  </w:t>
      </w:r>
    </w:p>
    <w:p w:rsidR="00FA12B8" w:rsidRPr="003678D6" w:rsidRDefault="003D5842" w:rsidP="003D5842">
      <w:pPr>
        <w:spacing w:before="120" w:after="0" w:line="288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highlight w:val="lightGray"/>
          <w:u w:val="single"/>
        </w:rPr>
        <w:t>JEZDNIA PÓŁNOCNA</w:t>
      </w:r>
      <w:r w:rsidRPr="00FA12B8">
        <w:rPr>
          <w:rFonts w:ascii="Arial" w:hAnsi="Arial" w:cs="Arial"/>
          <w:b/>
          <w:sz w:val="20"/>
          <w:szCs w:val="20"/>
          <w:highlight w:val="lightGray"/>
          <w:u w:val="single"/>
        </w:rPr>
        <w:t>:</w:t>
      </w:r>
    </w:p>
    <w:p w:rsidR="003D5842" w:rsidRPr="003D5842" w:rsidRDefault="003D5842" w:rsidP="003D5842">
      <w:pPr>
        <w:spacing w:before="120" w:after="0" w:line="288" w:lineRule="auto"/>
        <w:ind w:firstLine="426"/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3D5842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Konstrukcja A: </w:t>
      </w:r>
    </w:p>
    <w:p w:rsidR="003D5842" w:rsidRPr="00031750" w:rsidRDefault="003D5842" w:rsidP="003D5842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warstwa ścieralna z SMA11, </w:t>
      </w:r>
    </w:p>
    <w:p w:rsidR="003D5842" w:rsidRPr="00031750" w:rsidRDefault="003D5842" w:rsidP="003D5842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warstwa wiążąca z betonu asfaltowego AC 16 W, </w:t>
      </w:r>
    </w:p>
    <w:p w:rsidR="003D5842" w:rsidRPr="00031750" w:rsidRDefault="003D5842" w:rsidP="003D5842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 xml:space="preserve">kompozyt asfaltowy </w:t>
      </w:r>
      <w:proofErr w:type="spellStart"/>
      <w:r w:rsidRPr="00031750">
        <w:rPr>
          <w:rFonts w:ascii="Arial" w:hAnsi="Arial" w:cs="Arial"/>
          <w:i/>
          <w:sz w:val="20"/>
          <w:szCs w:val="20"/>
        </w:rPr>
        <w:t>Tensar</w:t>
      </w:r>
      <w:proofErr w:type="spellEnd"/>
      <w:r w:rsidRPr="00031750">
        <w:rPr>
          <w:rFonts w:ascii="Arial" w:hAnsi="Arial" w:cs="Arial"/>
          <w:i/>
          <w:sz w:val="20"/>
          <w:szCs w:val="20"/>
        </w:rPr>
        <w:t xml:space="preserve"> AR-</w:t>
      </w:r>
      <w:proofErr w:type="spellStart"/>
      <w:r w:rsidRPr="00031750">
        <w:rPr>
          <w:rFonts w:ascii="Arial" w:hAnsi="Arial" w:cs="Arial"/>
          <w:i/>
          <w:sz w:val="20"/>
          <w:szCs w:val="20"/>
        </w:rPr>
        <w:t>GNs</w:t>
      </w:r>
      <w:proofErr w:type="spellEnd"/>
      <w:r w:rsidRPr="00031750">
        <w:rPr>
          <w:rFonts w:ascii="Arial" w:hAnsi="Arial" w:cs="Arial"/>
          <w:sz w:val="20"/>
          <w:szCs w:val="20"/>
        </w:rPr>
        <w:t xml:space="preserve">, </w:t>
      </w:r>
    </w:p>
    <w:p w:rsidR="003D5842" w:rsidRPr="00DA5F64" w:rsidRDefault="003D5842" w:rsidP="003D5842">
      <w:pPr>
        <w:numPr>
          <w:ilvl w:val="0"/>
          <w:numId w:val="14"/>
        </w:numPr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031750">
        <w:rPr>
          <w:rFonts w:ascii="Arial" w:hAnsi="Arial" w:cs="Arial"/>
          <w:sz w:val="20"/>
          <w:szCs w:val="20"/>
        </w:rPr>
        <w:t>stniejące  warstwy  konstrukcji  nawierzchni  pomniejszone  o  3</w:t>
      </w:r>
      <w:r>
        <w:rPr>
          <w:rFonts w:ascii="Arial" w:hAnsi="Arial" w:cs="Arial"/>
          <w:sz w:val="20"/>
          <w:szCs w:val="20"/>
        </w:rPr>
        <w:t xml:space="preserve"> </w:t>
      </w:r>
      <w:r w:rsidRPr="00031750">
        <w:rPr>
          <w:rFonts w:ascii="Arial" w:hAnsi="Arial" w:cs="Arial"/>
          <w:sz w:val="20"/>
          <w:szCs w:val="20"/>
        </w:rPr>
        <w:t xml:space="preserve">cm  frezowania profilującego.  </w:t>
      </w:r>
    </w:p>
    <w:p w:rsidR="00EB58E9" w:rsidRDefault="00EB58E9" w:rsidP="00EB58E9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Ostatecznie  przyjęto  poszczególne  konstrukcj</w:t>
      </w:r>
      <w:r>
        <w:rPr>
          <w:rFonts w:ascii="Arial" w:hAnsi="Arial" w:cs="Arial"/>
          <w:sz w:val="20"/>
          <w:szCs w:val="20"/>
        </w:rPr>
        <w:t xml:space="preserve">e  nakładki  na  następujących </w:t>
      </w:r>
      <w:r w:rsidRPr="00031750">
        <w:rPr>
          <w:rFonts w:ascii="Arial" w:hAnsi="Arial" w:cs="Arial"/>
          <w:sz w:val="20"/>
          <w:szCs w:val="20"/>
        </w:rPr>
        <w:t xml:space="preserve">odcinkach: </w:t>
      </w:r>
    </w:p>
    <w:p w:rsidR="00EB58E9" w:rsidRPr="00031750" w:rsidRDefault="00EB58E9" w:rsidP="00EB58E9">
      <w:pPr>
        <w:numPr>
          <w:ilvl w:val="0"/>
          <w:numId w:val="14"/>
        </w:numPr>
        <w:tabs>
          <w:tab w:val="num" w:pos="851"/>
        </w:tabs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jezdnia południowa</w:t>
      </w:r>
    </w:p>
    <w:p w:rsidR="00EB58E9" w:rsidRPr="00031750" w:rsidRDefault="00EB58E9" w:rsidP="00EB58E9">
      <w:pPr>
        <w:numPr>
          <w:ilvl w:val="0"/>
          <w:numId w:val="6"/>
        </w:numPr>
        <w:tabs>
          <w:tab w:val="left" w:pos="142"/>
          <w:tab w:val="num" w:pos="851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od km</w:t>
      </w:r>
      <w:r>
        <w:rPr>
          <w:rFonts w:ascii="Arial" w:hAnsi="Arial" w:cs="Arial"/>
          <w:sz w:val="20"/>
          <w:szCs w:val="20"/>
        </w:rPr>
        <w:t xml:space="preserve"> 0+000,00 do km 0+250,00 (otwory 46÷4</w:t>
      </w:r>
      <w:r w:rsidRPr="00031750">
        <w:rPr>
          <w:rFonts w:ascii="Arial" w:hAnsi="Arial" w:cs="Arial"/>
          <w:sz w:val="20"/>
          <w:szCs w:val="20"/>
        </w:rPr>
        <w:t xml:space="preserve">8) – konstrukcja </w:t>
      </w:r>
      <w:r>
        <w:rPr>
          <w:rFonts w:ascii="Arial" w:hAnsi="Arial" w:cs="Arial"/>
          <w:sz w:val="20"/>
          <w:szCs w:val="20"/>
        </w:rPr>
        <w:t>A,</w:t>
      </w:r>
      <w:r w:rsidRPr="00031750">
        <w:rPr>
          <w:rFonts w:ascii="Arial" w:hAnsi="Arial" w:cs="Arial"/>
          <w:sz w:val="20"/>
          <w:szCs w:val="20"/>
        </w:rPr>
        <w:t xml:space="preserve"> </w:t>
      </w:r>
    </w:p>
    <w:p w:rsidR="00EB58E9" w:rsidRPr="00031750" w:rsidRDefault="00EB58E9" w:rsidP="00EB58E9">
      <w:pPr>
        <w:numPr>
          <w:ilvl w:val="0"/>
          <w:numId w:val="6"/>
        </w:numPr>
        <w:tabs>
          <w:tab w:val="left" w:pos="142"/>
          <w:tab w:val="num" w:pos="851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km 0+250,00 do km 0+767,17 (otwór 49÷53</w:t>
      </w:r>
      <w:r w:rsidRPr="00031750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  </w:t>
      </w:r>
      <w:r w:rsidRPr="00031750">
        <w:rPr>
          <w:rFonts w:ascii="Arial" w:hAnsi="Arial" w:cs="Arial"/>
          <w:sz w:val="20"/>
          <w:szCs w:val="20"/>
        </w:rPr>
        <w:t xml:space="preserve">– konstrukcja </w:t>
      </w:r>
      <w:r>
        <w:rPr>
          <w:rFonts w:ascii="Arial" w:hAnsi="Arial" w:cs="Arial"/>
          <w:sz w:val="20"/>
          <w:szCs w:val="20"/>
        </w:rPr>
        <w:t>B,</w:t>
      </w:r>
      <w:r w:rsidRPr="00031750">
        <w:rPr>
          <w:rFonts w:ascii="Arial" w:hAnsi="Arial" w:cs="Arial"/>
          <w:sz w:val="20"/>
          <w:szCs w:val="20"/>
        </w:rPr>
        <w:t xml:space="preserve"> </w:t>
      </w:r>
    </w:p>
    <w:p w:rsidR="00EB58E9" w:rsidRPr="00031750" w:rsidRDefault="00EB58E9" w:rsidP="00EB58E9">
      <w:pPr>
        <w:numPr>
          <w:ilvl w:val="0"/>
          <w:numId w:val="14"/>
        </w:numPr>
        <w:tabs>
          <w:tab w:val="num" w:pos="851"/>
        </w:tabs>
        <w:spacing w:after="0" w:line="288" w:lineRule="auto"/>
        <w:ind w:hanging="29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jezdnia północna:</w:t>
      </w:r>
    </w:p>
    <w:p w:rsidR="00EB58E9" w:rsidRPr="00031750" w:rsidRDefault="00EB58E9" w:rsidP="00EB58E9">
      <w:pPr>
        <w:numPr>
          <w:ilvl w:val="0"/>
          <w:numId w:val="6"/>
        </w:numPr>
        <w:tabs>
          <w:tab w:val="left" w:pos="142"/>
          <w:tab w:val="num" w:pos="851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 w:cs="Arial"/>
          <w:sz w:val="20"/>
          <w:szCs w:val="20"/>
        </w:rPr>
      </w:pPr>
      <w:r w:rsidRPr="00031750">
        <w:rPr>
          <w:rFonts w:ascii="Arial" w:hAnsi="Arial" w:cs="Arial"/>
          <w:sz w:val="20"/>
          <w:szCs w:val="20"/>
        </w:rPr>
        <w:t>od km</w:t>
      </w:r>
      <w:r>
        <w:rPr>
          <w:rFonts w:ascii="Arial" w:hAnsi="Arial" w:cs="Arial"/>
          <w:sz w:val="20"/>
          <w:szCs w:val="20"/>
        </w:rPr>
        <w:t xml:space="preserve"> 0+000,00 do km 0+603.80 (otwory 54÷59) – konstrukcja A.</w:t>
      </w:r>
      <w:r w:rsidRPr="00031750">
        <w:rPr>
          <w:rFonts w:ascii="Arial" w:hAnsi="Arial" w:cs="Arial"/>
          <w:sz w:val="20"/>
          <w:szCs w:val="20"/>
        </w:rPr>
        <w:t xml:space="preserve"> </w:t>
      </w:r>
    </w:p>
    <w:p w:rsidR="00F42D6B" w:rsidRDefault="00921066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921066">
        <w:rPr>
          <w:rFonts w:ascii="Arial" w:hAnsi="Arial" w:cs="Arial"/>
          <w:sz w:val="20"/>
          <w:szCs w:val="20"/>
        </w:rPr>
        <w:t>Po sfrezowaniu</w:t>
      </w:r>
      <w:r w:rsidR="003D5842">
        <w:rPr>
          <w:rFonts w:ascii="Arial" w:hAnsi="Arial" w:cs="Arial"/>
          <w:sz w:val="20"/>
          <w:szCs w:val="20"/>
        </w:rPr>
        <w:t xml:space="preserve"> średnio</w:t>
      </w:r>
      <w:r w:rsidRPr="00921066">
        <w:rPr>
          <w:rFonts w:ascii="Arial" w:hAnsi="Arial" w:cs="Arial"/>
          <w:sz w:val="20"/>
          <w:szCs w:val="20"/>
        </w:rPr>
        <w:t xml:space="preserve"> 3 cm</w:t>
      </w:r>
      <w:r w:rsidR="00692250">
        <w:rPr>
          <w:rFonts w:ascii="Arial" w:hAnsi="Arial" w:cs="Arial"/>
          <w:sz w:val="20"/>
          <w:szCs w:val="20"/>
        </w:rPr>
        <w:t xml:space="preserve"> (min. 1 cm a maks. 4 cm)</w:t>
      </w:r>
      <w:r w:rsidRPr="00921066">
        <w:rPr>
          <w:rFonts w:ascii="Arial" w:hAnsi="Arial" w:cs="Arial"/>
          <w:sz w:val="20"/>
          <w:szCs w:val="20"/>
        </w:rPr>
        <w:t xml:space="preserve"> obec</w:t>
      </w:r>
      <w:r w:rsidR="00F42D6B">
        <w:rPr>
          <w:rFonts w:ascii="Arial" w:hAnsi="Arial" w:cs="Arial"/>
          <w:sz w:val="20"/>
          <w:szCs w:val="20"/>
        </w:rPr>
        <w:t>nej konstrukcji i ułożeniu 10/13</w:t>
      </w:r>
      <w:r w:rsidRPr="00921066">
        <w:rPr>
          <w:rFonts w:ascii="Arial" w:hAnsi="Arial" w:cs="Arial"/>
          <w:sz w:val="20"/>
          <w:szCs w:val="20"/>
        </w:rPr>
        <w:t xml:space="preserve"> cm nowych warstw asfaltowych łącznie z kompozytem asfaltowym </w:t>
      </w:r>
      <w:proofErr w:type="spellStart"/>
      <w:r w:rsidRPr="00921066">
        <w:rPr>
          <w:rFonts w:ascii="Arial" w:hAnsi="Arial" w:cs="Arial"/>
          <w:sz w:val="20"/>
          <w:szCs w:val="20"/>
        </w:rPr>
        <w:t>ARGNs</w:t>
      </w:r>
      <w:proofErr w:type="spellEnd"/>
      <w:r w:rsidRPr="00921066">
        <w:rPr>
          <w:rFonts w:ascii="Arial" w:hAnsi="Arial" w:cs="Arial"/>
          <w:sz w:val="20"/>
          <w:szCs w:val="20"/>
        </w:rPr>
        <w:t xml:space="preserve"> (niweleta podniesi</w:t>
      </w:r>
      <w:r w:rsidR="00F42D6B">
        <w:rPr>
          <w:rFonts w:ascii="Arial" w:hAnsi="Arial" w:cs="Arial"/>
          <w:sz w:val="20"/>
          <w:szCs w:val="20"/>
        </w:rPr>
        <w:t xml:space="preserve">ona </w:t>
      </w:r>
      <w:r w:rsidR="00692250">
        <w:rPr>
          <w:rFonts w:ascii="Arial" w:hAnsi="Arial" w:cs="Arial"/>
          <w:sz w:val="20"/>
          <w:szCs w:val="20"/>
        </w:rPr>
        <w:br/>
      </w:r>
      <w:r w:rsidR="00F42D6B">
        <w:rPr>
          <w:rFonts w:ascii="Arial" w:hAnsi="Arial" w:cs="Arial"/>
          <w:sz w:val="20"/>
          <w:szCs w:val="20"/>
        </w:rPr>
        <w:t>o 7/10</w:t>
      </w:r>
      <w:r w:rsidRPr="00921066">
        <w:rPr>
          <w:rFonts w:ascii="Arial" w:hAnsi="Arial" w:cs="Arial"/>
          <w:sz w:val="20"/>
          <w:szCs w:val="20"/>
        </w:rPr>
        <w:t xml:space="preserve"> cm w górę) na całym analizowanym odcinku wychodzi zarówno wysoka trwałość warstw asfaltowych, jak i wysoka trwałość podłoża. </w:t>
      </w:r>
    </w:p>
    <w:p w:rsidR="00F42D6B" w:rsidRDefault="00F42D6B" w:rsidP="00F42D6B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42D6B">
        <w:rPr>
          <w:rFonts w:ascii="Arial" w:hAnsi="Arial" w:cs="Arial"/>
          <w:sz w:val="20"/>
          <w:szCs w:val="20"/>
        </w:rPr>
        <w:t>Obliczeniowe  sprawdzenie  przeprowadzone  met</w:t>
      </w:r>
      <w:r>
        <w:rPr>
          <w:rFonts w:ascii="Arial" w:hAnsi="Arial" w:cs="Arial"/>
          <w:sz w:val="20"/>
          <w:szCs w:val="20"/>
        </w:rPr>
        <w:t xml:space="preserve">odą  mechanistyczno-empiryczną </w:t>
      </w:r>
      <w:r w:rsidRPr="00F42D6B">
        <w:rPr>
          <w:rFonts w:ascii="Arial" w:hAnsi="Arial" w:cs="Arial"/>
          <w:sz w:val="20"/>
          <w:szCs w:val="20"/>
        </w:rPr>
        <w:t>wykazało, że w większości przypadków trwałoś</w:t>
      </w:r>
      <w:r>
        <w:rPr>
          <w:rFonts w:ascii="Arial" w:hAnsi="Arial" w:cs="Arial"/>
          <w:sz w:val="20"/>
          <w:szCs w:val="20"/>
        </w:rPr>
        <w:t xml:space="preserve">ć zmęczeniowa zaprojektowanych </w:t>
      </w:r>
      <w:r w:rsidRPr="00F42D6B">
        <w:rPr>
          <w:rFonts w:ascii="Arial" w:hAnsi="Arial" w:cs="Arial"/>
          <w:sz w:val="20"/>
          <w:szCs w:val="20"/>
        </w:rPr>
        <w:t>konstrukcji mieści się lub przekracza zakres po</w:t>
      </w:r>
      <w:r>
        <w:rPr>
          <w:rFonts w:ascii="Arial" w:hAnsi="Arial" w:cs="Arial"/>
          <w:sz w:val="20"/>
          <w:szCs w:val="20"/>
        </w:rPr>
        <w:t xml:space="preserve">dany przez Zlecającego, tj. od </w:t>
      </w:r>
      <w:r w:rsidRPr="00F42D6B">
        <w:rPr>
          <w:rFonts w:ascii="Arial" w:hAnsi="Arial" w:cs="Arial"/>
          <w:sz w:val="20"/>
          <w:szCs w:val="20"/>
        </w:rPr>
        <w:t>0,50 do 2,50 mln osi 100kN dla kategorii ruchu K</w:t>
      </w:r>
      <w:r>
        <w:rPr>
          <w:rFonts w:ascii="Arial" w:hAnsi="Arial" w:cs="Arial"/>
          <w:sz w:val="20"/>
          <w:szCs w:val="20"/>
        </w:rPr>
        <w:t xml:space="preserve">R3, co oznacza, że konstrukcje </w:t>
      </w:r>
      <w:r w:rsidRPr="00F42D6B">
        <w:rPr>
          <w:rFonts w:ascii="Arial" w:hAnsi="Arial" w:cs="Arial"/>
          <w:sz w:val="20"/>
          <w:szCs w:val="20"/>
        </w:rPr>
        <w:t xml:space="preserve">zostały zaprojektowane prawidłowo. W przypadku otworu nr </w:t>
      </w:r>
      <w:r>
        <w:rPr>
          <w:rFonts w:ascii="Arial" w:hAnsi="Arial" w:cs="Arial"/>
          <w:sz w:val="20"/>
          <w:szCs w:val="20"/>
        </w:rPr>
        <w:t xml:space="preserve">52 i 53 ze względu na </w:t>
      </w:r>
      <w:r w:rsidRPr="00F42D6B">
        <w:rPr>
          <w:rFonts w:ascii="Arial" w:hAnsi="Arial" w:cs="Arial"/>
          <w:sz w:val="20"/>
          <w:szCs w:val="20"/>
        </w:rPr>
        <w:t>złe warunki gruntowe trwałość zmęczeniowa jest ni</w:t>
      </w:r>
      <w:r>
        <w:rPr>
          <w:rFonts w:ascii="Arial" w:hAnsi="Arial" w:cs="Arial"/>
          <w:sz w:val="20"/>
          <w:szCs w:val="20"/>
        </w:rPr>
        <w:t xml:space="preserve">ższa od wymaganej. Projekt nie </w:t>
      </w:r>
      <w:r w:rsidRPr="00F42D6B">
        <w:rPr>
          <w:rFonts w:ascii="Arial" w:hAnsi="Arial" w:cs="Arial"/>
          <w:sz w:val="20"/>
          <w:szCs w:val="20"/>
        </w:rPr>
        <w:t>przewiduje  całkowitej  rozbiórki  i  ułożenia  nowej  konstr</w:t>
      </w:r>
      <w:r>
        <w:rPr>
          <w:rFonts w:ascii="Arial" w:hAnsi="Arial" w:cs="Arial"/>
          <w:sz w:val="20"/>
          <w:szCs w:val="20"/>
        </w:rPr>
        <w:t xml:space="preserve">ukcji  nawierzchni,  więc  aby </w:t>
      </w:r>
      <w:r w:rsidRPr="00F42D6B">
        <w:rPr>
          <w:rFonts w:ascii="Arial" w:hAnsi="Arial" w:cs="Arial"/>
          <w:sz w:val="20"/>
          <w:szCs w:val="20"/>
        </w:rPr>
        <w:t>uniknąć przewymiarowania konstrukcji na pozostałej części o</w:t>
      </w:r>
      <w:r>
        <w:rPr>
          <w:rFonts w:ascii="Arial" w:hAnsi="Arial" w:cs="Arial"/>
          <w:sz w:val="20"/>
          <w:szCs w:val="20"/>
        </w:rPr>
        <w:t xml:space="preserve">dcinka nie zwiększano grubości nakładki. </w:t>
      </w:r>
      <w:r w:rsidRPr="00F42D6B">
        <w:rPr>
          <w:rFonts w:ascii="Arial" w:hAnsi="Arial" w:cs="Arial"/>
          <w:sz w:val="20"/>
          <w:szCs w:val="20"/>
        </w:rPr>
        <w:t>W przypadku</w:t>
      </w:r>
      <w:r>
        <w:rPr>
          <w:rFonts w:ascii="Arial" w:hAnsi="Arial" w:cs="Arial"/>
          <w:sz w:val="20"/>
          <w:szCs w:val="20"/>
        </w:rPr>
        <w:t xml:space="preserve"> pozostałych otworów obliczona </w:t>
      </w:r>
      <w:r w:rsidRPr="00F42D6B">
        <w:rPr>
          <w:rFonts w:ascii="Arial" w:hAnsi="Arial" w:cs="Arial"/>
          <w:sz w:val="20"/>
          <w:szCs w:val="20"/>
        </w:rPr>
        <w:t xml:space="preserve">trwałość zmęczeniowa jest większa od górnej granicy zadanej kategorii ruchu. </w:t>
      </w:r>
    </w:p>
    <w:p w:rsidR="00FA12B8" w:rsidRPr="00FC493A" w:rsidRDefault="00FA12B8" w:rsidP="00F42D6B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C493A">
        <w:rPr>
          <w:rFonts w:ascii="Arial" w:hAnsi="Arial" w:cs="Arial"/>
          <w:sz w:val="20"/>
          <w:szCs w:val="20"/>
        </w:rPr>
        <w:t xml:space="preserve">Zastosowany w niniejszym rozwiązaniu kompozyt w postaci sztywnego rusztu i włókniny, </w:t>
      </w:r>
      <w:r>
        <w:rPr>
          <w:rFonts w:ascii="Arial" w:hAnsi="Arial" w:cs="Arial"/>
          <w:sz w:val="20"/>
          <w:szCs w:val="20"/>
        </w:rPr>
        <w:br/>
      </w:r>
      <w:r w:rsidRPr="00FC493A">
        <w:rPr>
          <w:rFonts w:ascii="Arial" w:hAnsi="Arial" w:cs="Arial"/>
          <w:sz w:val="20"/>
          <w:szCs w:val="20"/>
        </w:rPr>
        <w:t xml:space="preserve">o nazwie handlowej </w:t>
      </w:r>
      <w:proofErr w:type="spellStart"/>
      <w:r w:rsidRPr="00FC493A">
        <w:rPr>
          <w:rFonts w:ascii="Arial" w:hAnsi="Arial" w:cs="Arial"/>
          <w:sz w:val="20"/>
          <w:szCs w:val="20"/>
        </w:rPr>
        <w:t>Tensar</w:t>
      </w:r>
      <w:proofErr w:type="spellEnd"/>
      <w:r w:rsidRPr="00FC49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C493A">
        <w:rPr>
          <w:rFonts w:ascii="Arial" w:hAnsi="Arial" w:cs="Arial"/>
          <w:sz w:val="20"/>
          <w:szCs w:val="20"/>
        </w:rPr>
        <w:t>ARGNs</w:t>
      </w:r>
      <w:proofErr w:type="spellEnd"/>
      <w:r w:rsidRPr="00FC493A">
        <w:rPr>
          <w:rFonts w:ascii="Arial" w:hAnsi="Arial" w:cs="Arial"/>
          <w:sz w:val="20"/>
          <w:szCs w:val="20"/>
        </w:rPr>
        <w:t xml:space="preserve"> pełni wszystkie trzy funkcje, wymagane normą PN-EN 15381, tj.:</w:t>
      </w:r>
    </w:p>
    <w:p w:rsidR="00FA12B8" w:rsidRPr="00FC493A" w:rsidRDefault="00FA12B8" w:rsidP="00A02359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C493A">
        <w:rPr>
          <w:rFonts w:ascii="Arial" w:hAnsi="Arial" w:cs="Arial"/>
          <w:sz w:val="20"/>
          <w:szCs w:val="20"/>
        </w:rPr>
        <w:t xml:space="preserve">funkcję zbrojeniową (R) uzyskiwaną poprzez sztywny </w:t>
      </w:r>
      <w:proofErr w:type="spellStart"/>
      <w:r w:rsidRPr="00FC493A">
        <w:rPr>
          <w:rFonts w:ascii="Arial" w:hAnsi="Arial" w:cs="Arial"/>
          <w:sz w:val="20"/>
          <w:szCs w:val="20"/>
        </w:rPr>
        <w:t>georuszt</w:t>
      </w:r>
      <w:proofErr w:type="spellEnd"/>
      <w:r w:rsidRPr="00FC493A">
        <w:rPr>
          <w:rFonts w:ascii="Arial" w:hAnsi="Arial" w:cs="Arial"/>
          <w:sz w:val="20"/>
          <w:szCs w:val="20"/>
        </w:rPr>
        <w:t xml:space="preserve"> klinujący </w:t>
      </w:r>
      <w:r>
        <w:rPr>
          <w:rFonts w:ascii="Arial" w:hAnsi="Arial" w:cs="Arial"/>
          <w:sz w:val="20"/>
          <w:szCs w:val="20"/>
        </w:rPr>
        <w:t>szkielet mieszanki grysowej,</w:t>
      </w:r>
    </w:p>
    <w:p w:rsidR="00FA12B8" w:rsidRDefault="00FA12B8" w:rsidP="00A02359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FC493A">
        <w:rPr>
          <w:rFonts w:ascii="Arial" w:hAnsi="Arial" w:cs="Arial"/>
          <w:sz w:val="20"/>
          <w:szCs w:val="20"/>
        </w:rPr>
        <w:t>funkcj</w:t>
      </w:r>
      <w:r>
        <w:rPr>
          <w:rFonts w:ascii="Arial" w:hAnsi="Arial" w:cs="Arial"/>
          <w:sz w:val="20"/>
          <w:szCs w:val="20"/>
        </w:rPr>
        <w:t>ę</w:t>
      </w:r>
      <w:r w:rsidRPr="00FC493A">
        <w:rPr>
          <w:rFonts w:ascii="Arial" w:hAnsi="Arial" w:cs="Arial"/>
          <w:sz w:val="20"/>
          <w:szCs w:val="20"/>
        </w:rPr>
        <w:t xml:space="preserve"> rozp</w:t>
      </w:r>
      <w:r>
        <w:rPr>
          <w:rFonts w:ascii="Arial" w:hAnsi="Arial" w:cs="Arial"/>
          <w:sz w:val="20"/>
          <w:szCs w:val="20"/>
        </w:rPr>
        <w:t xml:space="preserve">raszania </w:t>
      </w:r>
      <w:proofErr w:type="spellStart"/>
      <w:r>
        <w:rPr>
          <w:rFonts w:ascii="Arial" w:hAnsi="Arial" w:cs="Arial"/>
          <w:sz w:val="20"/>
          <w:szCs w:val="20"/>
        </w:rPr>
        <w:t>naprężeń</w:t>
      </w:r>
      <w:proofErr w:type="spellEnd"/>
      <w:r>
        <w:rPr>
          <w:rFonts w:ascii="Arial" w:hAnsi="Arial" w:cs="Arial"/>
          <w:sz w:val="20"/>
          <w:szCs w:val="20"/>
        </w:rPr>
        <w:t xml:space="preserve"> (STR),</w:t>
      </w:r>
    </w:p>
    <w:p w:rsidR="00FA12B8" w:rsidRPr="00FC493A" w:rsidRDefault="00FA12B8" w:rsidP="00A02359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funkcję </w:t>
      </w:r>
      <w:r w:rsidRPr="00FC493A">
        <w:rPr>
          <w:rFonts w:ascii="Arial" w:hAnsi="Arial" w:cs="Arial"/>
          <w:sz w:val="20"/>
          <w:szCs w:val="20"/>
        </w:rPr>
        <w:t xml:space="preserve">bariery </w:t>
      </w:r>
      <w:proofErr w:type="spellStart"/>
      <w:r w:rsidRPr="00FC493A">
        <w:rPr>
          <w:rFonts w:ascii="Arial" w:hAnsi="Arial" w:cs="Arial"/>
          <w:sz w:val="20"/>
          <w:szCs w:val="20"/>
        </w:rPr>
        <w:t>międzywarstwowej</w:t>
      </w:r>
      <w:proofErr w:type="spellEnd"/>
      <w:r w:rsidRPr="00FC493A">
        <w:rPr>
          <w:rFonts w:ascii="Arial" w:hAnsi="Arial" w:cs="Arial"/>
          <w:sz w:val="20"/>
          <w:szCs w:val="20"/>
        </w:rPr>
        <w:t xml:space="preserve"> (B), uzyskiwane poprzez włókninę nasączoną bitumem (wytrąconym z emulsji asfaltowej).</w:t>
      </w:r>
    </w:p>
    <w:p w:rsidR="00FA12B8" w:rsidRDefault="00FA12B8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C493A">
        <w:rPr>
          <w:rFonts w:ascii="Arial" w:hAnsi="Arial" w:cs="Arial"/>
          <w:sz w:val="20"/>
          <w:szCs w:val="20"/>
        </w:rPr>
        <w:t xml:space="preserve">Warstwa kompozytu </w:t>
      </w:r>
      <w:proofErr w:type="spellStart"/>
      <w:r w:rsidRPr="00FC493A">
        <w:rPr>
          <w:rFonts w:ascii="Arial" w:hAnsi="Arial" w:cs="Arial"/>
          <w:sz w:val="20"/>
          <w:szCs w:val="20"/>
        </w:rPr>
        <w:t>Tensar</w:t>
      </w:r>
      <w:proofErr w:type="spellEnd"/>
      <w:r w:rsidRPr="00FC49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C493A">
        <w:rPr>
          <w:rFonts w:ascii="Arial" w:hAnsi="Arial" w:cs="Arial"/>
          <w:sz w:val="20"/>
          <w:szCs w:val="20"/>
        </w:rPr>
        <w:t>ARGNs</w:t>
      </w:r>
      <w:proofErr w:type="spellEnd"/>
      <w:r w:rsidRPr="00FC493A">
        <w:rPr>
          <w:rFonts w:ascii="Arial" w:hAnsi="Arial" w:cs="Arial"/>
          <w:sz w:val="20"/>
          <w:szCs w:val="20"/>
        </w:rPr>
        <w:t xml:space="preserve"> ułożona na sfrezowanej nawierzchni pod nakładką </w:t>
      </w:r>
      <w:r>
        <w:rPr>
          <w:rFonts w:ascii="Arial" w:hAnsi="Arial" w:cs="Arial"/>
          <w:sz w:val="20"/>
          <w:szCs w:val="20"/>
        </w:rPr>
        <w:br/>
      </w:r>
      <w:r w:rsidRPr="00FC493A">
        <w:rPr>
          <w:rFonts w:ascii="Arial" w:hAnsi="Arial" w:cs="Arial"/>
          <w:sz w:val="20"/>
          <w:szCs w:val="20"/>
        </w:rPr>
        <w:t>z nowych warstw asfaltowych będzie pełnić rolę warstwy przeciw-</w:t>
      </w:r>
      <w:proofErr w:type="spellStart"/>
      <w:r w:rsidRPr="00FC493A">
        <w:rPr>
          <w:rFonts w:ascii="Arial" w:hAnsi="Arial" w:cs="Arial"/>
          <w:sz w:val="20"/>
          <w:szCs w:val="20"/>
        </w:rPr>
        <w:t>spękaniowej</w:t>
      </w:r>
      <w:proofErr w:type="spellEnd"/>
      <w:r w:rsidRPr="00FC493A">
        <w:rPr>
          <w:rFonts w:ascii="Arial" w:hAnsi="Arial" w:cs="Arial"/>
          <w:sz w:val="20"/>
          <w:szCs w:val="20"/>
        </w:rPr>
        <w:t xml:space="preserve"> i tym samym będzie miała korzystny wpływ na nowe warstwy asfaltowe, poprawiając ich pracę </w:t>
      </w:r>
      <w:r>
        <w:rPr>
          <w:rFonts w:ascii="Arial" w:hAnsi="Arial" w:cs="Arial"/>
          <w:sz w:val="20"/>
          <w:szCs w:val="20"/>
        </w:rPr>
        <w:br/>
      </w:r>
      <w:r w:rsidRPr="00FC493A">
        <w:rPr>
          <w:rFonts w:ascii="Arial" w:hAnsi="Arial" w:cs="Arial"/>
          <w:sz w:val="20"/>
          <w:szCs w:val="20"/>
        </w:rPr>
        <w:t>i zabezpieczając przed powstawaniem spękań zmęczeniowych, inicjowanych w warstwie starego, pozostawionego w istniejącej nawierzchni pakietu bitumicznego.</w:t>
      </w:r>
    </w:p>
    <w:p w:rsidR="00FA12B8" w:rsidRDefault="00FA12B8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Celem ograniczenia podnoszenia niwelety w górę oraz ze względów technologicznych (przyspieszenie czasu realizacji) przyjęto układanie kompozytu na </w:t>
      </w:r>
      <w:r w:rsidRPr="006946E3">
        <w:rPr>
          <w:rFonts w:ascii="Arial" w:hAnsi="Arial" w:cs="Arial"/>
          <w:b/>
          <w:sz w:val="20"/>
          <w:szCs w:val="20"/>
        </w:rPr>
        <w:t>frezie drobnym</w:t>
      </w:r>
      <w:r>
        <w:rPr>
          <w:rFonts w:ascii="Arial" w:hAnsi="Arial" w:cs="Arial"/>
          <w:sz w:val="20"/>
          <w:szCs w:val="20"/>
        </w:rPr>
        <w:t xml:space="preserve"> – </w:t>
      </w:r>
      <w:r w:rsidRPr="006946E3">
        <w:rPr>
          <w:rFonts w:ascii="Arial" w:hAnsi="Arial" w:cs="Arial"/>
          <w:sz w:val="20"/>
          <w:szCs w:val="20"/>
        </w:rPr>
        <w:t xml:space="preserve">pozwoli to na dokładne przyleganie materiału do podłoża, co zapewni prawidłową pracę kompozytu </w:t>
      </w:r>
      <w:r w:rsidR="0030370F">
        <w:rPr>
          <w:rFonts w:ascii="Arial" w:hAnsi="Arial" w:cs="Arial"/>
          <w:sz w:val="20"/>
          <w:szCs w:val="20"/>
        </w:rPr>
        <w:br/>
      </w:r>
      <w:r w:rsidRPr="006946E3">
        <w:rPr>
          <w:rFonts w:ascii="Arial" w:hAnsi="Arial" w:cs="Arial"/>
          <w:sz w:val="20"/>
          <w:szCs w:val="20"/>
        </w:rPr>
        <w:t>w nawierzchni. Jeżeli będzie zapewniony frez drobny to nie jest niezbędne układanie warstwy wyrównawczej.</w:t>
      </w:r>
    </w:p>
    <w:p w:rsidR="0005783B" w:rsidRPr="001C5E11" w:rsidRDefault="0005783B" w:rsidP="0005783B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Warstwa</w:t>
      </w:r>
      <w:r w:rsidRPr="001C5E11">
        <w:rPr>
          <w:rFonts w:ascii="Arial" w:hAnsi="Arial" w:cs="Arial"/>
          <w:sz w:val="20"/>
          <w:szCs w:val="20"/>
        </w:rPr>
        <w:t xml:space="preserve"> wyrówna</w:t>
      </w:r>
      <w:r>
        <w:rPr>
          <w:rFonts w:ascii="Arial" w:hAnsi="Arial" w:cs="Arial"/>
          <w:sz w:val="20"/>
          <w:szCs w:val="20"/>
        </w:rPr>
        <w:t>w</w:t>
      </w:r>
      <w:r w:rsidRPr="001C5E11">
        <w:rPr>
          <w:rFonts w:ascii="Arial" w:hAnsi="Arial" w:cs="Arial"/>
          <w:sz w:val="20"/>
          <w:szCs w:val="20"/>
        </w:rPr>
        <w:t xml:space="preserve">cza </w:t>
      </w:r>
      <w:r>
        <w:rPr>
          <w:rFonts w:ascii="Arial" w:hAnsi="Arial" w:cs="Arial"/>
          <w:sz w:val="20"/>
          <w:szCs w:val="20"/>
        </w:rPr>
        <w:t xml:space="preserve">grubości </w:t>
      </w:r>
      <w:r w:rsidR="003D5842">
        <w:rPr>
          <w:rFonts w:ascii="Arial" w:hAnsi="Arial" w:cs="Arial"/>
          <w:sz w:val="20"/>
          <w:szCs w:val="20"/>
        </w:rPr>
        <w:t>średnio 3 (maksymalnie 8</w:t>
      </w:r>
      <w:r>
        <w:rPr>
          <w:rFonts w:ascii="Arial" w:hAnsi="Arial" w:cs="Arial"/>
          <w:sz w:val="20"/>
          <w:szCs w:val="20"/>
        </w:rPr>
        <w:t xml:space="preserve"> cm</w:t>
      </w:r>
      <w:r w:rsidR="003D584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  <w:r w:rsidR="00692250">
        <w:rPr>
          <w:rFonts w:ascii="Arial" w:hAnsi="Arial" w:cs="Arial"/>
          <w:sz w:val="20"/>
          <w:szCs w:val="20"/>
        </w:rPr>
        <w:t xml:space="preserve"> układana pod kompozytem,</w:t>
      </w:r>
      <w:r>
        <w:rPr>
          <w:rFonts w:ascii="Arial" w:hAnsi="Arial" w:cs="Arial"/>
          <w:sz w:val="20"/>
          <w:szCs w:val="20"/>
        </w:rPr>
        <w:t xml:space="preserve"> </w:t>
      </w:r>
      <w:r w:rsidRPr="001C5E11">
        <w:rPr>
          <w:rFonts w:ascii="Arial" w:hAnsi="Arial" w:cs="Arial"/>
          <w:sz w:val="20"/>
          <w:szCs w:val="20"/>
        </w:rPr>
        <w:t>występuje</w:t>
      </w:r>
      <w:r>
        <w:rPr>
          <w:rFonts w:ascii="Arial" w:hAnsi="Arial" w:cs="Arial"/>
          <w:sz w:val="20"/>
          <w:szCs w:val="20"/>
        </w:rPr>
        <w:t xml:space="preserve"> lokalnie</w:t>
      </w:r>
      <w:r w:rsidRPr="001C5E11">
        <w:rPr>
          <w:rFonts w:ascii="Arial" w:hAnsi="Arial" w:cs="Arial"/>
          <w:sz w:val="20"/>
          <w:szCs w:val="20"/>
        </w:rPr>
        <w:t xml:space="preserve"> w zakresie istnie</w:t>
      </w:r>
      <w:r w:rsidR="00692250">
        <w:rPr>
          <w:rFonts w:ascii="Arial" w:hAnsi="Arial" w:cs="Arial"/>
          <w:sz w:val="20"/>
          <w:szCs w:val="20"/>
        </w:rPr>
        <w:t>jącej nawierzchni jezdni. S</w:t>
      </w:r>
      <w:r w:rsidRPr="001C5E11">
        <w:rPr>
          <w:rFonts w:ascii="Arial" w:hAnsi="Arial" w:cs="Arial"/>
          <w:sz w:val="20"/>
          <w:szCs w:val="20"/>
        </w:rPr>
        <w:t xml:space="preserve">tosowana </w:t>
      </w:r>
      <w:r w:rsidR="00692250">
        <w:rPr>
          <w:rFonts w:ascii="Arial" w:hAnsi="Arial" w:cs="Arial"/>
          <w:sz w:val="20"/>
          <w:szCs w:val="20"/>
        </w:rPr>
        <w:t>jest celem zmniejszenia istniejących poc</w:t>
      </w:r>
      <w:r w:rsidR="009E6140">
        <w:rPr>
          <w:rFonts w:ascii="Arial" w:hAnsi="Arial" w:cs="Arial"/>
          <w:sz w:val="20"/>
          <w:szCs w:val="20"/>
        </w:rPr>
        <w:t>hyleń poprzecznych nawierzchni.</w:t>
      </w:r>
    </w:p>
    <w:p w:rsidR="00FA12B8" w:rsidRDefault="00571844" w:rsidP="00FA12B8">
      <w:pPr>
        <w:pStyle w:val="Nagwek3"/>
        <w:tabs>
          <w:tab w:val="left" w:pos="993"/>
        </w:tabs>
        <w:spacing w:before="120"/>
        <w:ind w:left="425"/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</w:pPr>
      <w:bookmarkStart w:id="71" w:name="_Toc29375181"/>
      <w:r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6.</w:t>
      </w:r>
      <w:r w:rsidR="00B60380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4</w:t>
      </w:r>
      <w:r w:rsidR="00FA12B8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.3</w:t>
      </w:r>
      <w:r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ab/>
      </w:r>
      <w:bookmarkEnd w:id="68"/>
      <w:r w:rsidR="00FA12B8">
        <w:rPr>
          <w:rFonts w:eastAsiaTheme="minorHAnsi" w:cstheme="minorBidi"/>
          <w:b w:val="0"/>
          <w:bCs w:val="0"/>
          <w:i/>
          <w:sz w:val="20"/>
          <w:szCs w:val="20"/>
          <w:lang w:eastAsia="en-US"/>
        </w:rPr>
        <w:t>Pozostałe konstrukcje</w:t>
      </w:r>
      <w:bookmarkStart w:id="72" w:name="__RefHeading___Toc501374688"/>
      <w:bookmarkStart w:id="73" w:name="_Toc505325795"/>
      <w:bookmarkEnd w:id="71"/>
    </w:p>
    <w:p w:rsidR="00FA12B8" w:rsidRDefault="00FA12B8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FA12B8">
        <w:rPr>
          <w:rFonts w:ascii="Arial" w:hAnsi="Arial" w:cs="Arial"/>
          <w:sz w:val="20"/>
          <w:szCs w:val="20"/>
        </w:rPr>
        <w:t>Pozostałe konstrukcje, nie ujęte w Katalogu, przyjmuje się zgodnie z doświadczeniem Biura.</w:t>
      </w:r>
    </w:p>
    <w:p w:rsidR="00FA12B8" w:rsidRDefault="00FA12B8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i/>
          <w:sz w:val="20"/>
          <w:szCs w:val="20"/>
        </w:rPr>
      </w:pPr>
      <w:r w:rsidRPr="00FA12B8">
        <w:rPr>
          <w:rFonts w:ascii="Arial" w:hAnsi="Arial" w:cs="Arial"/>
          <w:i/>
          <w:sz w:val="20"/>
          <w:szCs w:val="20"/>
        </w:rPr>
        <w:t>6.4.3</w:t>
      </w:r>
      <w:r>
        <w:rPr>
          <w:rFonts w:ascii="Arial" w:hAnsi="Arial" w:cs="Arial"/>
          <w:i/>
          <w:sz w:val="20"/>
          <w:szCs w:val="20"/>
        </w:rPr>
        <w:t>.1</w:t>
      </w:r>
      <w:r w:rsidR="00F42D6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Konstrukcj</w:t>
      </w:r>
      <w:r w:rsidR="00921066">
        <w:rPr>
          <w:rFonts w:ascii="Arial" w:hAnsi="Arial" w:cs="Arial"/>
          <w:i/>
          <w:sz w:val="20"/>
          <w:szCs w:val="20"/>
        </w:rPr>
        <w:t>a nawierzchni wysp dzielących</w:t>
      </w:r>
      <w:r w:rsidR="00692250">
        <w:rPr>
          <w:rFonts w:ascii="Arial" w:hAnsi="Arial" w:cs="Arial"/>
          <w:i/>
          <w:sz w:val="20"/>
          <w:szCs w:val="20"/>
        </w:rPr>
        <w:t xml:space="preserve"> oraz umocnienia pasa rozdziału w obszarze skrzyżowań</w:t>
      </w:r>
    </w:p>
    <w:tbl>
      <w:tblPr>
        <w:tblW w:w="0" w:type="auto"/>
        <w:tblInd w:w="443" w:type="dxa"/>
        <w:tblLayout w:type="fixed"/>
        <w:tblLook w:val="0000" w:firstRow="0" w:lastRow="0" w:firstColumn="0" w:lastColumn="0" w:noHBand="0" w:noVBand="0"/>
      </w:tblPr>
      <w:tblGrid>
        <w:gridCol w:w="958"/>
        <w:gridCol w:w="2198"/>
        <w:gridCol w:w="4225"/>
      </w:tblGrid>
      <w:tr w:rsidR="00921066" w:rsidRPr="005569D0" w:rsidTr="009E6140">
        <w:trPr>
          <w:trHeight w:val="654"/>
        </w:trPr>
        <w:tc>
          <w:tcPr>
            <w:tcW w:w="9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bookmarkEnd w:id="72"/>
          <w:bookmarkEnd w:id="73"/>
          <w:p w:rsidR="00921066" w:rsidRPr="005569D0" w:rsidRDefault="00921066" w:rsidP="00074D7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grubość</w:t>
            </w:r>
          </w:p>
          <w:p w:rsidR="00921066" w:rsidRPr="005569D0" w:rsidRDefault="00921066" w:rsidP="00074D7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Arial" w:hAnsi="Arial" w:cs="Arial"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 xml:space="preserve">[cm] </w:t>
            </w:r>
          </w:p>
        </w:tc>
        <w:tc>
          <w:tcPr>
            <w:tcW w:w="21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warstwa</w:t>
            </w:r>
          </w:p>
        </w:tc>
        <w:tc>
          <w:tcPr>
            <w:tcW w:w="42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materiał</w:t>
            </w:r>
          </w:p>
        </w:tc>
      </w:tr>
      <w:tr w:rsidR="00921066" w:rsidRPr="005569D0" w:rsidTr="00692250">
        <w:trPr>
          <w:trHeight w:val="506"/>
        </w:trPr>
        <w:tc>
          <w:tcPr>
            <w:tcW w:w="958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13-17</w:t>
            </w:r>
          </w:p>
        </w:tc>
        <w:tc>
          <w:tcPr>
            <w:tcW w:w="2198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nawierzchnia</w:t>
            </w:r>
          </w:p>
        </w:tc>
        <w:tc>
          <w:tcPr>
            <w:tcW w:w="4225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C3ABA" w:rsidP="0007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C3A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kamień polny (materiał Inwestora) z wypełnieniem spoin zaprawą epoksydową (spoiny żywiczne)</w:t>
            </w:r>
          </w:p>
        </w:tc>
      </w:tr>
      <w:tr w:rsidR="00921066" w:rsidRPr="005569D0" w:rsidTr="00692250">
        <w:trPr>
          <w:trHeight w:val="340"/>
        </w:trPr>
        <w:tc>
          <w:tcPr>
            <w:tcW w:w="9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podsypka</w:t>
            </w:r>
          </w:p>
        </w:tc>
        <w:tc>
          <w:tcPr>
            <w:tcW w:w="42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podsypka cementowo-piaskowa 1:4</w:t>
            </w:r>
          </w:p>
        </w:tc>
      </w:tr>
      <w:tr w:rsidR="00921066" w:rsidRPr="005569D0" w:rsidTr="00692250">
        <w:trPr>
          <w:trHeight w:val="523"/>
        </w:trPr>
        <w:tc>
          <w:tcPr>
            <w:tcW w:w="9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1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</w:t>
            </w:r>
          </w:p>
        </w:tc>
        <w:tc>
          <w:tcPr>
            <w:tcW w:w="42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21066" w:rsidRPr="005569D0" w:rsidRDefault="00921066" w:rsidP="0007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mieszanka związana cementem 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klasie wytrzymałości C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5/6 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(≤ 10,0 </w:t>
            </w:r>
            <w:proofErr w:type="spellStart"/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MPa</w:t>
            </w:r>
            <w:proofErr w:type="spellEnd"/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</w:tr>
    </w:tbl>
    <w:p w:rsidR="00FA12B8" w:rsidRPr="005569D0" w:rsidRDefault="00FA12B8" w:rsidP="00FA12B8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A12B8" w:rsidRPr="00FA12B8" w:rsidRDefault="00FA12B8" w:rsidP="00FA12B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i/>
          <w:sz w:val="20"/>
          <w:szCs w:val="20"/>
        </w:rPr>
      </w:pPr>
      <w:bookmarkStart w:id="74" w:name="__RefHeading___Toc501374689"/>
      <w:bookmarkStart w:id="75" w:name="_Toc505325796"/>
      <w:r w:rsidRPr="00FA12B8">
        <w:rPr>
          <w:rFonts w:ascii="Arial" w:hAnsi="Arial" w:cs="Arial"/>
          <w:i/>
          <w:sz w:val="20"/>
          <w:szCs w:val="20"/>
        </w:rPr>
        <w:t>6.4.3</w:t>
      </w:r>
      <w:r>
        <w:rPr>
          <w:rFonts w:ascii="Arial" w:hAnsi="Arial" w:cs="Arial"/>
          <w:i/>
          <w:sz w:val="20"/>
          <w:szCs w:val="20"/>
        </w:rPr>
        <w:t>.2</w:t>
      </w:r>
      <w:r w:rsidRPr="00FA12B8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>Konstrukcja nawier</w:t>
      </w:r>
      <w:r w:rsidR="0043636C">
        <w:rPr>
          <w:rFonts w:ascii="Arial" w:hAnsi="Arial" w:cs="Arial"/>
          <w:i/>
          <w:sz w:val="20"/>
          <w:szCs w:val="20"/>
        </w:rPr>
        <w:t>zchni opasek</w:t>
      </w:r>
      <w:r w:rsidR="009E6140">
        <w:rPr>
          <w:rFonts w:ascii="Arial" w:hAnsi="Arial" w:cs="Arial"/>
          <w:i/>
          <w:sz w:val="20"/>
          <w:szCs w:val="20"/>
        </w:rPr>
        <w:t xml:space="preserve">, </w:t>
      </w:r>
      <w:r w:rsidR="0043636C">
        <w:rPr>
          <w:rFonts w:ascii="Arial" w:hAnsi="Arial" w:cs="Arial"/>
          <w:i/>
          <w:sz w:val="20"/>
          <w:szCs w:val="20"/>
        </w:rPr>
        <w:t>chodnika</w:t>
      </w:r>
      <w:r w:rsidR="009E6140">
        <w:rPr>
          <w:rFonts w:ascii="Arial" w:hAnsi="Arial" w:cs="Arial"/>
          <w:i/>
          <w:sz w:val="20"/>
          <w:szCs w:val="20"/>
        </w:rPr>
        <w:t xml:space="preserve"> oraz peronu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992"/>
        <w:gridCol w:w="2268"/>
        <w:gridCol w:w="4111"/>
      </w:tblGrid>
      <w:tr w:rsidR="00FA12B8" w:rsidRPr="005569D0" w:rsidTr="009E6140">
        <w:trPr>
          <w:trHeight w:val="582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bookmarkEnd w:id="74"/>
          <w:bookmarkEnd w:id="75"/>
          <w:p w:rsidR="00FA12B8" w:rsidRPr="005569D0" w:rsidRDefault="00FA12B8" w:rsidP="00FA12B8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grubość</w:t>
            </w:r>
          </w:p>
          <w:p w:rsidR="00FA12B8" w:rsidRPr="005569D0" w:rsidRDefault="00FA12B8" w:rsidP="00FA12B8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Arial" w:hAnsi="Arial" w:cs="Arial"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 xml:space="preserve">[cm] 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warstwa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materiał</w:t>
            </w:r>
          </w:p>
        </w:tc>
      </w:tr>
      <w:tr w:rsidR="00FA12B8" w:rsidRPr="005569D0" w:rsidTr="009C3ABA">
        <w:trPr>
          <w:trHeight w:val="506"/>
        </w:trPr>
        <w:tc>
          <w:tcPr>
            <w:tcW w:w="992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FA12B8" w:rsidRPr="005569D0" w:rsidRDefault="009E6140" w:rsidP="00FA1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nawierzchnia</w:t>
            </w:r>
          </w:p>
        </w:tc>
        <w:tc>
          <w:tcPr>
            <w:tcW w:w="4111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betonowe płyty chodnikowe 50x50 cm gładkie koloru szarego*</w:t>
            </w:r>
          </w:p>
        </w:tc>
      </w:tr>
      <w:tr w:rsidR="00FA12B8" w:rsidRPr="005569D0" w:rsidTr="009C3ABA">
        <w:trPr>
          <w:trHeight w:val="340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FA12B8" w:rsidRPr="005569D0" w:rsidRDefault="009E6140" w:rsidP="00FA1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podsypka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podsypka cementowo-piaskowa 1:4</w:t>
            </w:r>
          </w:p>
        </w:tc>
      </w:tr>
      <w:tr w:rsidR="00FA12B8" w:rsidRPr="005569D0" w:rsidTr="009C3ABA">
        <w:trPr>
          <w:trHeight w:val="523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FA12B8" w:rsidRPr="005569D0" w:rsidRDefault="00921066" w:rsidP="00FA1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FA12B8"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FA12B8" w:rsidRPr="005569D0" w:rsidRDefault="00FA12B8" w:rsidP="00FA1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mieszanka związana cementem 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klasie wytrzymałości C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5/6 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(≤ 10,0 </w:t>
            </w:r>
            <w:proofErr w:type="spellStart"/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MPa</w:t>
            </w:r>
            <w:proofErr w:type="spellEnd"/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</w:tr>
    </w:tbl>
    <w:p w:rsidR="009E6140" w:rsidRPr="009E6140" w:rsidRDefault="009E6140" w:rsidP="00E43071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sz w:val="20"/>
          <w:szCs w:val="20"/>
        </w:rPr>
      </w:pPr>
      <w:bookmarkStart w:id="76" w:name="_Toc507534984"/>
      <w:r w:rsidRPr="009E6140">
        <w:rPr>
          <w:rFonts w:ascii="Arial" w:hAnsi="Arial" w:cs="Arial"/>
          <w:sz w:val="20"/>
          <w:szCs w:val="20"/>
        </w:rPr>
        <w:t xml:space="preserve">*) na długości peronu przystankowego </w:t>
      </w:r>
      <w:r w:rsidR="0040251C">
        <w:rPr>
          <w:rFonts w:ascii="Arial" w:hAnsi="Arial" w:cs="Arial"/>
          <w:sz w:val="20"/>
          <w:szCs w:val="20"/>
        </w:rPr>
        <w:t xml:space="preserve">(zarówno na platformie przystankowej jaki i przy zatoce autobusowej) </w:t>
      </w:r>
      <w:r w:rsidRPr="009E6140">
        <w:rPr>
          <w:rFonts w:ascii="Arial" w:hAnsi="Arial" w:cs="Arial"/>
          <w:sz w:val="20"/>
          <w:szCs w:val="20"/>
        </w:rPr>
        <w:t>w odległości 0,8</w:t>
      </w:r>
      <w:r w:rsidR="0040251C">
        <w:rPr>
          <w:rFonts w:ascii="Arial" w:hAnsi="Arial" w:cs="Arial"/>
          <w:sz w:val="20"/>
          <w:szCs w:val="20"/>
        </w:rPr>
        <w:t>0 m od lica krawężnika przystankowego</w:t>
      </w:r>
      <w:r w:rsidR="00E43071">
        <w:rPr>
          <w:rFonts w:ascii="Arial" w:hAnsi="Arial" w:cs="Arial"/>
          <w:sz w:val="20"/>
          <w:szCs w:val="20"/>
        </w:rPr>
        <w:t xml:space="preserve"> przewidz</w:t>
      </w:r>
      <w:r w:rsidR="00080E64">
        <w:rPr>
          <w:rFonts w:ascii="Arial" w:hAnsi="Arial" w:cs="Arial"/>
          <w:sz w:val="20"/>
          <w:szCs w:val="20"/>
        </w:rPr>
        <w:t>iano ułożenie płyt betonowych o fakturze ostrzegawczej</w:t>
      </w:r>
      <w:r w:rsidR="0040251C" w:rsidRPr="009E6140">
        <w:rPr>
          <w:rFonts w:ascii="Arial" w:hAnsi="Arial" w:cs="Arial"/>
          <w:sz w:val="20"/>
          <w:szCs w:val="20"/>
        </w:rPr>
        <w:t xml:space="preserve"> (z wypustkami – elementy ostrzegające przeznaczone dl</w:t>
      </w:r>
      <w:r w:rsidR="00E43071">
        <w:rPr>
          <w:rFonts w:ascii="Arial" w:hAnsi="Arial" w:cs="Arial"/>
          <w:sz w:val="20"/>
          <w:szCs w:val="20"/>
        </w:rPr>
        <w:t xml:space="preserve">a osób niedowidzących) koloru żółtego 30x30x8 cm na podsypce cementowo piaskowej grubości 3 cm; </w:t>
      </w:r>
      <w:r>
        <w:rPr>
          <w:rFonts w:ascii="Arial" w:hAnsi="Arial" w:cs="Arial"/>
          <w:sz w:val="20"/>
          <w:szCs w:val="20"/>
        </w:rPr>
        <w:t>n</w:t>
      </w:r>
      <w:r w:rsidRPr="009E614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tomiast przed każdym z przejść dla pieszych na szerokości występującego chodnika </w:t>
      </w:r>
      <w:r>
        <w:rPr>
          <w:rFonts w:ascii="Arial" w:hAnsi="Arial" w:cs="Arial"/>
          <w:sz w:val="20"/>
          <w:szCs w:val="20"/>
        </w:rPr>
        <w:br/>
        <w:t xml:space="preserve">w odległości </w:t>
      </w:r>
      <w:r w:rsidR="00E43071">
        <w:rPr>
          <w:rFonts w:ascii="Arial" w:hAnsi="Arial" w:cs="Arial"/>
          <w:sz w:val="20"/>
          <w:szCs w:val="20"/>
        </w:rPr>
        <w:t>0,50 m od lica krawężnika najazdowego,</w:t>
      </w:r>
      <w:r>
        <w:rPr>
          <w:rFonts w:ascii="Arial" w:hAnsi="Arial" w:cs="Arial"/>
          <w:sz w:val="20"/>
          <w:szCs w:val="20"/>
        </w:rPr>
        <w:t xml:space="preserve"> przewidziano również ułożenie 1 lub 2 rzędów (w zależności od dostępnego miejsca)</w:t>
      </w:r>
      <w:r w:rsidR="0040251C">
        <w:rPr>
          <w:rFonts w:ascii="Arial" w:hAnsi="Arial" w:cs="Arial"/>
          <w:sz w:val="20"/>
          <w:szCs w:val="20"/>
        </w:rPr>
        <w:t xml:space="preserve"> powyższych płytek ostrzegawczych</w:t>
      </w:r>
      <w:r w:rsidR="00E43071">
        <w:rPr>
          <w:rFonts w:ascii="Arial" w:hAnsi="Arial" w:cs="Arial"/>
          <w:sz w:val="20"/>
          <w:szCs w:val="20"/>
        </w:rPr>
        <w:t xml:space="preserve"> – pomiędzy wymienionym krawężnikiem a tymi płytkami przewidziano ułożenie płytek chodnikowych </w:t>
      </w:r>
      <w:r w:rsidR="00E43071">
        <w:rPr>
          <w:rFonts w:ascii="Arial" w:hAnsi="Arial" w:cs="Arial"/>
          <w:sz w:val="20"/>
          <w:szCs w:val="20"/>
        </w:rPr>
        <w:br/>
        <w:t>30x30x5 cm gładkich koloru szarego na podsypce cementowo-piaskowej grubości 6 cm.</w:t>
      </w:r>
    </w:p>
    <w:p w:rsidR="009C3ABA" w:rsidRPr="00FA12B8" w:rsidRDefault="009C3ABA" w:rsidP="009C3ABA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 w:cs="Arial"/>
          <w:i/>
          <w:sz w:val="20"/>
          <w:szCs w:val="20"/>
        </w:rPr>
      </w:pPr>
      <w:r w:rsidRPr="00FA12B8">
        <w:rPr>
          <w:rFonts w:ascii="Arial" w:hAnsi="Arial" w:cs="Arial"/>
          <w:i/>
          <w:sz w:val="20"/>
          <w:szCs w:val="20"/>
        </w:rPr>
        <w:t>6.4.3</w:t>
      </w:r>
      <w:r>
        <w:rPr>
          <w:rFonts w:ascii="Arial" w:hAnsi="Arial" w:cs="Arial"/>
          <w:i/>
          <w:sz w:val="20"/>
          <w:szCs w:val="20"/>
        </w:rPr>
        <w:t>.3</w:t>
      </w:r>
      <w:r w:rsidRPr="00FA12B8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>Konstrukcja nawierzchni zatoki autobusowej w km 0+278,46 (jezdnia południowa)</w:t>
      </w:r>
    </w:p>
    <w:tbl>
      <w:tblPr>
        <w:tblW w:w="73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992"/>
        <w:gridCol w:w="2268"/>
        <w:gridCol w:w="4111"/>
      </w:tblGrid>
      <w:tr w:rsidR="009C3ABA" w:rsidRPr="005569D0" w:rsidTr="009E6140">
        <w:trPr>
          <w:trHeight w:val="643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</w:tcBorders>
            <w:shd w:val="clear" w:color="auto" w:fill="auto"/>
            <w:vAlign w:val="center"/>
          </w:tcPr>
          <w:p w:rsidR="009C3ABA" w:rsidRDefault="009C3ABA" w:rsidP="009C3AB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 xml:space="preserve">grubość </w:t>
            </w:r>
          </w:p>
          <w:p w:rsidR="009C3ABA" w:rsidRPr="005569D0" w:rsidRDefault="009C3ABA" w:rsidP="009C3AB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 xml:space="preserve">[cm] 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warstwa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pl-PL"/>
              </w:rPr>
              <w:t>materiał</w:t>
            </w:r>
          </w:p>
        </w:tc>
      </w:tr>
      <w:tr w:rsidR="009C3ABA" w:rsidRPr="005569D0" w:rsidTr="009C3ABA">
        <w:trPr>
          <w:trHeight w:val="694"/>
        </w:trPr>
        <w:tc>
          <w:tcPr>
            <w:tcW w:w="992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268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nawierzchnia</w:t>
            </w:r>
          </w:p>
        </w:tc>
        <w:tc>
          <w:tcPr>
            <w:tcW w:w="4111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kostka kamienna 15/17 z wypełnieniem spoin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zaprawą epoksydową (spoiny żywiczne)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9C3ABA" w:rsidRPr="005569D0" w:rsidTr="009C3ABA">
        <w:trPr>
          <w:trHeight w:val="340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podsypka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podsypka cementowo-piaskowa 1:4</w:t>
            </w:r>
          </w:p>
        </w:tc>
      </w:tr>
      <w:tr w:rsidR="009C3ABA" w:rsidRPr="005569D0" w:rsidTr="009C3ABA">
        <w:trPr>
          <w:trHeight w:val="340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 zasadnicza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 z betonu C16/20</w:t>
            </w:r>
          </w:p>
        </w:tc>
      </w:tr>
      <w:tr w:rsidR="009C3ABA" w:rsidRPr="005569D0" w:rsidTr="009C3ABA">
        <w:trPr>
          <w:trHeight w:val="340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 pomocnicza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mieszanka niezwiązana 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0/31,5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mm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</w:t>
            </w:r>
            <w:r w:rsidRPr="005569D0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90/3</w:t>
            </w:r>
          </w:p>
        </w:tc>
      </w:tr>
      <w:tr w:rsidR="009C3ABA" w:rsidRPr="005569D0" w:rsidTr="009C3ABA">
        <w:trPr>
          <w:trHeight w:val="340"/>
        </w:trPr>
        <w:tc>
          <w:tcPr>
            <w:tcW w:w="99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ulepszone podłoże</w:t>
            </w:r>
          </w:p>
        </w:tc>
        <w:tc>
          <w:tcPr>
            <w:tcW w:w="4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:rsidR="009C3ABA" w:rsidRPr="005569D0" w:rsidRDefault="009C3ABA" w:rsidP="00883023">
            <w:pPr>
              <w:tabs>
                <w:tab w:val="left" w:pos="737"/>
              </w:tabs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lang w:eastAsia="pl-PL"/>
              </w:rPr>
              <w:t>z gruntu rodzimego stabilizowanego cementem o klasie wytrzymałości C</w:t>
            </w:r>
            <w:r w:rsidRPr="005569D0">
              <w:rPr>
                <w:rFonts w:ascii="Arial" w:eastAsia="Times New Roman" w:hAnsi="Arial" w:cs="Arial"/>
                <w:sz w:val="20"/>
                <w:vertAlign w:val="subscript"/>
                <w:lang w:eastAsia="pl-PL"/>
              </w:rPr>
              <w:t>0,4/0,5</w:t>
            </w:r>
            <w:r w:rsidRPr="005569D0">
              <w:rPr>
                <w:rFonts w:ascii="Arial" w:eastAsia="Times New Roman" w:hAnsi="Arial" w:cs="Arial"/>
                <w:sz w:val="20"/>
                <w:lang w:eastAsia="pl-PL"/>
              </w:rPr>
              <w:t xml:space="preserve"> </w:t>
            </w:r>
          </w:p>
          <w:p w:rsidR="009C3ABA" w:rsidRPr="005569D0" w:rsidRDefault="009C3ABA" w:rsidP="00883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569D0">
              <w:rPr>
                <w:rFonts w:ascii="Arial" w:eastAsia="Times New Roman" w:hAnsi="Arial" w:cs="Arial"/>
                <w:sz w:val="20"/>
                <w:lang w:eastAsia="pl-PL"/>
              </w:rPr>
              <w:t xml:space="preserve">(≤ 2,0 </w:t>
            </w:r>
            <w:proofErr w:type="spellStart"/>
            <w:r w:rsidRPr="005569D0">
              <w:rPr>
                <w:rFonts w:ascii="Arial" w:eastAsia="Times New Roman" w:hAnsi="Arial" w:cs="Arial"/>
                <w:sz w:val="20"/>
                <w:lang w:eastAsia="pl-PL"/>
              </w:rPr>
              <w:t>MPa</w:t>
            </w:r>
            <w:proofErr w:type="spellEnd"/>
            <w:r w:rsidRPr="005569D0">
              <w:rPr>
                <w:rFonts w:ascii="Arial" w:eastAsia="Times New Roman" w:hAnsi="Arial" w:cs="Arial"/>
                <w:sz w:val="20"/>
                <w:lang w:eastAsia="pl-PL"/>
              </w:rPr>
              <w:t>)</w:t>
            </w:r>
          </w:p>
        </w:tc>
      </w:tr>
    </w:tbl>
    <w:p w:rsidR="001E32A3" w:rsidRPr="001E32A3" w:rsidRDefault="001E32A3" w:rsidP="00A923BD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77" w:name="_Toc29375182"/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6.</w:t>
      </w:r>
      <w:r w:rsidR="00B60380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5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Pr="001E32A3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Zalecenia technologiczne</w:t>
      </w:r>
      <w:bookmarkEnd w:id="76"/>
      <w:bookmarkEnd w:id="77"/>
    </w:p>
    <w:p w:rsidR="001E32A3" w:rsidRDefault="006C1223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nadmiar destruktu, bariery ochronne</w:t>
      </w:r>
      <w:r w:rsidR="00E80077">
        <w:rPr>
          <w:rFonts w:ascii="Arial" w:hAnsi="Arial"/>
          <w:sz w:val="20"/>
          <w:szCs w:val="20"/>
        </w:rPr>
        <w:t xml:space="preserve">, </w:t>
      </w:r>
      <w:r w:rsidR="00D63FB1">
        <w:rPr>
          <w:rFonts w:ascii="Arial" w:hAnsi="Arial"/>
          <w:sz w:val="20"/>
          <w:szCs w:val="20"/>
        </w:rPr>
        <w:t xml:space="preserve">krawężniki i obrzeża </w:t>
      </w:r>
      <w:r w:rsidR="001E32A3" w:rsidRPr="001E32A3">
        <w:rPr>
          <w:rFonts w:ascii="Arial" w:hAnsi="Arial"/>
          <w:sz w:val="20"/>
          <w:szCs w:val="20"/>
        </w:rPr>
        <w:t>betonowe</w:t>
      </w:r>
      <w:r w:rsidR="00D63FB1">
        <w:rPr>
          <w:rFonts w:ascii="Arial" w:hAnsi="Arial"/>
          <w:sz w:val="20"/>
          <w:szCs w:val="20"/>
        </w:rPr>
        <w:t>, betonową kostkę</w:t>
      </w:r>
      <w:r w:rsidR="00B80BDB">
        <w:rPr>
          <w:rFonts w:ascii="Arial" w:hAnsi="Arial"/>
          <w:sz w:val="20"/>
          <w:szCs w:val="20"/>
        </w:rPr>
        <w:t xml:space="preserve"> brukową</w:t>
      </w:r>
      <w:r w:rsidR="00C737B4">
        <w:rPr>
          <w:rFonts w:ascii="Arial" w:hAnsi="Arial"/>
          <w:sz w:val="20"/>
          <w:szCs w:val="20"/>
        </w:rPr>
        <w:t xml:space="preserve">, </w:t>
      </w:r>
      <w:r w:rsidR="00E81B44">
        <w:rPr>
          <w:rFonts w:ascii="Arial" w:hAnsi="Arial"/>
          <w:sz w:val="20"/>
          <w:szCs w:val="20"/>
        </w:rPr>
        <w:t xml:space="preserve">kostkę kamienną, </w:t>
      </w:r>
      <w:r>
        <w:rPr>
          <w:rFonts w:ascii="Arial" w:hAnsi="Arial"/>
          <w:sz w:val="20"/>
          <w:szCs w:val="20"/>
        </w:rPr>
        <w:t>wpusty ściekowe żeliwne, właz żeliwny studzienki rewizyjnej</w:t>
      </w:r>
      <w:r w:rsidR="00E80077">
        <w:rPr>
          <w:rFonts w:ascii="Arial" w:hAnsi="Arial"/>
          <w:sz w:val="20"/>
          <w:szCs w:val="20"/>
        </w:rPr>
        <w:t xml:space="preserve">, </w:t>
      </w:r>
      <w:r w:rsidR="001E32A3" w:rsidRPr="001E32A3">
        <w:rPr>
          <w:rFonts w:ascii="Arial" w:hAnsi="Arial"/>
          <w:sz w:val="20"/>
          <w:szCs w:val="20"/>
        </w:rPr>
        <w:t>po pr</w:t>
      </w:r>
      <w:r>
        <w:rPr>
          <w:rFonts w:ascii="Arial" w:hAnsi="Arial"/>
          <w:sz w:val="20"/>
          <w:szCs w:val="20"/>
        </w:rPr>
        <w:t xml:space="preserve">zejrzeniu i posortowaniu należy </w:t>
      </w:r>
      <w:r w:rsidR="001E32A3" w:rsidRPr="001E32A3">
        <w:rPr>
          <w:rFonts w:ascii="Arial" w:hAnsi="Arial"/>
          <w:sz w:val="20"/>
          <w:szCs w:val="20"/>
        </w:rPr>
        <w:t xml:space="preserve">odtransportować </w:t>
      </w:r>
      <w:r>
        <w:rPr>
          <w:rFonts w:ascii="Arial" w:hAnsi="Arial"/>
          <w:sz w:val="20"/>
          <w:szCs w:val="20"/>
        </w:rPr>
        <w:t xml:space="preserve">na Bazę Materiałową ZDM </w:t>
      </w:r>
      <w:r w:rsidR="001E32A3" w:rsidRPr="001E32A3">
        <w:rPr>
          <w:rFonts w:ascii="Arial" w:hAnsi="Arial"/>
          <w:sz w:val="20"/>
          <w:szCs w:val="20"/>
        </w:rPr>
        <w:t>celem dalszego wykorzystania,</w:t>
      </w:r>
    </w:p>
    <w:p w:rsidR="00132309" w:rsidRPr="001E32A3" w:rsidRDefault="001E32A3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 w:rsidRPr="001E32A3">
        <w:rPr>
          <w:rFonts w:ascii="Arial" w:hAnsi="Arial"/>
          <w:sz w:val="20"/>
          <w:szCs w:val="20"/>
        </w:rPr>
        <w:t xml:space="preserve">materiał pochodzący z rozbiórki, nie nadający się do dalszego wykorzystania (ponownego wbudowania), powinien zostać zagospodarowany zgodnie z zasadami określonymi </w:t>
      </w:r>
      <w:r w:rsidR="00CB6DF9">
        <w:rPr>
          <w:rFonts w:ascii="Arial" w:hAnsi="Arial"/>
          <w:sz w:val="20"/>
          <w:szCs w:val="20"/>
        </w:rPr>
        <w:br/>
      </w:r>
      <w:r w:rsidRPr="001E32A3">
        <w:rPr>
          <w:rFonts w:ascii="Arial" w:hAnsi="Arial"/>
          <w:sz w:val="20"/>
          <w:szCs w:val="20"/>
        </w:rPr>
        <w:t>w Ustawie o odpadach</w:t>
      </w:r>
      <w:r w:rsidR="00CB6DF9">
        <w:rPr>
          <w:rFonts w:ascii="Arial" w:hAnsi="Arial"/>
          <w:sz w:val="20"/>
          <w:szCs w:val="20"/>
        </w:rPr>
        <w:t>.</w:t>
      </w:r>
    </w:p>
    <w:p w:rsidR="004B3674" w:rsidRPr="004B3674" w:rsidRDefault="004B3674" w:rsidP="009C3ABA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78" w:name="_Toc507534985"/>
      <w:bookmarkStart w:id="79" w:name="_Toc29375183"/>
      <w:r w:rsidRPr="00F409F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6.</w:t>
      </w:r>
      <w:r w:rsidR="00B60380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Pr="004B3674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Roboty ziemne</w:t>
      </w:r>
      <w:bookmarkEnd w:id="78"/>
      <w:bookmarkEnd w:id="79"/>
    </w:p>
    <w:p w:rsidR="00361D77" w:rsidRPr="00361D77" w:rsidRDefault="00361D77" w:rsidP="00361D77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Wykonanie robót ziemnych realizo</w:t>
      </w:r>
      <w:r w:rsidR="00571844">
        <w:rPr>
          <w:rFonts w:ascii="Arial" w:hAnsi="Arial"/>
          <w:sz w:val="20"/>
          <w:szCs w:val="20"/>
        </w:rPr>
        <w:t xml:space="preserve">wanych w ramach </w:t>
      </w:r>
      <w:r w:rsidR="00682116">
        <w:rPr>
          <w:rFonts w:ascii="Arial" w:hAnsi="Arial"/>
          <w:sz w:val="20"/>
          <w:szCs w:val="20"/>
        </w:rPr>
        <w:t xml:space="preserve">inwestycji </w:t>
      </w:r>
      <w:r w:rsidRPr="00361D77">
        <w:rPr>
          <w:rFonts w:ascii="Arial" w:hAnsi="Arial"/>
          <w:sz w:val="20"/>
          <w:szCs w:val="20"/>
        </w:rPr>
        <w:t>polega głównie na:</w:t>
      </w:r>
    </w:p>
    <w:p w:rsidR="00006B63" w:rsidRDefault="00006B63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ścięcie istniejących podniesionych poboczy gruntowych,</w:t>
      </w:r>
    </w:p>
    <w:p w:rsidR="00760681" w:rsidRDefault="00760681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zdjęciu warstwy humusu grubości 20 cm (pasy zieleni – pobocza i pas rozdziału),</w:t>
      </w:r>
    </w:p>
    <w:p w:rsidR="00F33C24" w:rsidRPr="00F33C24" w:rsidRDefault="00F33C24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 xml:space="preserve">wykonaniu </w:t>
      </w:r>
      <w:proofErr w:type="spellStart"/>
      <w:r w:rsidRPr="00F33C24">
        <w:rPr>
          <w:rFonts w:ascii="Arial" w:hAnsi="Arial"/>
          <w:sz w:val="20"/>
          <w:szCs w:val="20"/>
        </w:rPr>
        <w:t>korytowań</w:t>
      </w:r>
      <w:proofErr w:type="spellEnd"/>
      <w:r w:rsidRPr="00F33C24">
        <w:rPr>
          <w:rFonts w:ascii="Arial" w:hAnsi="Arial"/>
          <w:sz w:val="20"/>
          <w:szCs w:val="20"/>
        </w:rPr>
        <w:t xml:space="preserve"> pod nawierzchnie i pasy zieleni (wykopy),</w:t>
      </w:r>
    </w:p>
    <w:p w:rsidR="00F33C24" w:rsidRPr="00F33C24" w:rsidRDefault="00F33C24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>wykonanie niewielkich nasypów w miejscach gdzie przewidziano podniesienie projektowanej niwelety w stosunku do terenu istniejącego,</w:t>
      </w:r>
    </w:p>
    <w:p w:rsidR="00F33C24" w:rsidRPr="00F33C24" w:rsidRDefault="00F33C24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proofErr w:type="spellStart"/>
      <w:r w:rsidRPr="00F33C24">
        <w:rPr>
          <w:rFonts w:ascii="Arial" w:hAnsi="Arial"/>
          <w:sz w:val="20"/>
          <w:szCs w:val="20"/>
        </w:rPr>
        <w:t>zahumuso</w:t>
      </w:r>
      <w:r w:rsidR="00760681">
        <w:rPr>
          <w:rFonts w:ascii="Arial" w:hAnsi="Arial"/>
          <w:sz w:val="20"/>
          <w:szCs w:val="20"/>
        </w:rPr>
        <w:t>waniu</w:t>
      </w:r>
      <w:proofErr w:type="spellEnd"/>
      <w:r w:rsidR="00760681">
        <w:rPr>
          <w:rFonts w:ascii="Arial" w:hAnsi="Arial"/>
          <w:sz w:val="20"/>
          <w:szCs w:val="20"/>
        </w:rPr>
        <w:t xml:space="preserve"> pasów zieleni (pobocza i skarpy</w:t>
      </w:r>
      <w:r w:rsidRPr="00F33C24">
        <w:rPr>
          <w:rFonts w:ascii="Arial" w:hAnsi="Arial"/>
          <w:sz w:val="20"/>
          <w:szCs w:val="20"/>
        </w:rPr>
        <w:t>) warstwą grubości 15 cm,</w:t>
      </w:r>
    </w:p>
    <w:p w:rsidR="00F33C24" w:rsidRPr="00F33C24" w:rsidRDefault="00F33C24" w:rsidP="00A02359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>obsianiu trawą.</w:t>
      </w:r>
    </w:p>
    <w:p w:rsidR="00361D77" w:rsidRPr="00361D77" w:rsidRDefault="00361D77" w:rsidP="00B87E2A">
      <w:pPr>
        <w:tabs>
          <w:tab w:val="left" w:pos="426"/>
        </w:tabs>
        <w:spacing w:before="120" w:after="120" w:line="288" w:lineRule="auto"/>
        <w:ind w:left="425"/>
        <w:jc w:val="both"/>
        <w:rPr>
          <w:rFonts w:ascii="Arial" w:hAnsi="Arial"/>
          <w:i/>
          <w:sz w:val="20"/>
          <w:szCs w:val="20"/>
        </w:rPr>
      </w:pPr>
      <w:r w:rsidRPr="00361D77">
        <w:rPr>
          <w:rFonts w:ascii="Arial" w:hAnsi="Arial"/>
          <w:i/>
          <w:sz w:val="20"/>
          <w:szCs w:val="20"/>
        </w:rPr>
        <w:t>Wykonanie zasadniczych robót ziemnych</w:t>
      </w:r>
    </w:p>
    <w:p w:rsidR="00F33C24" w:rsidRPr="00F33C24" w:rsidRDefault="00F33C24" w:rsidP="00F33C24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 xml:space="preserve">Po </w:t>
      </w:r>
      <w:proofErr w:type="spellStart"/>
      <w:r w:rsidRPr="00F33C24">
        <w:rPr>
          <w:rFonts w:ascii="Arial" w:hAnsi="Arial"/>
          <w:sz w:val="20"/>
          <w:szCs w:val="20"/>
        </w:rPr>
        <w:t>wykorytowaniu</w:t>
      </w:r>
      <w:proofErr w:type="spellEnd"/>
      <w:r w:rsidRPr="00F33C24">
        <w:rPr>
          <w:rFonts w:ascii="Arial" w:hAnsi="Arial"/>
          <w:sz w:val="20"/>
          <w:szCs w:val="20"/>
        </w:rPr>
        <w:t>, istniejące podłoże należy równomiernie dogęścić.</w:t>
      </w:r>
    </w:p>
    <w:p w:rsidR="00361D77" w:rsidRDefault="00361D77" w:rsidP="00F33C24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Wykopy należy wykonać ręcznie bądź przy użyciu koparek podsiębiernych z wywozem materiału na odkład. </w:t>
      </w:r>
    </w:p>
    <w:p w:rsidR="00361D77" w:rsidRDefault="00361D77" w:rsidP="00F33C24">
      <w:pPr>
        <w:tabs>
          <w:tab w:val="left" w:pos="142"/>
          <w:tab w:val="num" w:pos="426"/>
        </w:tabs>
        <w:spacing w:before="120" w:after="0" w:line="288" w:lineRule="auto"/>
        <w:ind w:left="426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Grunt dowieziony (z </w:t>
      </w:r>
      <w:proofErr w:type="spellStart"/>
      <w:r w:rsidRPr="00361D77">
        <w:rPr>
          <w:rFonts w:ascii="Arial" w:hAnsi="Arial"/>
          <w:sz w:val="20"/>
          <w:szCs w:val="20"/>
        </w:rPr>
        <w:t>dokopu</w:t>
      </w:r>
      <w:proofErr w:type="spellEnd"/>
      <w:r w:rsidRPr="00361D77">
        <w:rPr>
          <w:rFonts w:ascii="Arial" w:hAnsi="Arial"/>
          <w:sz w:val="20"/>
          <w:szCs w:val="20"/>
        </w:rPr>
        <w:t>) należy wbudować w nasyp metodą warstwową, równomiernie na całej szerokości. Stosowane grunty powinny spełniać wymagania określone w PN-S-02205.</w:t>
      </w:r>
    </w:p>
    <w:p w:rsidR="00F33C24" w:rsidRPr="00F33C24" w:rsidRDefault="00F33C24" w:rsidP="00F33C24">
      <w:pPr>
        <w:tabs>
          <w:tab w:val="left" w:pos="142"/>
          <w:tab w:val="num" w:pos="426"/>
        </w:tabs>
        <w:spacing w:before="120" w:after="0" w:line="288" w:lineRule="auto"/>
        <w:ind w:left="426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>Prace wykonywane bezpośrednio w obrębie drzew istniejących należy przeprowadzić ręcznie tak, aby zminimalizować uszkodzenia systemu korzeniowego drzew.</w:t>
      </w:r>
    </w:p>
    <w:p w:rsidR="00361D77" w:rsidRPr="00361D77" w:rsidRDefault="001E32A3" w:rsidP="00A923BD">
      <w:pPr>
        <w:pStyle w:val="Nagwek2"/>
        <w:tabs>
          <w:tab w:val="left" w:pos="426"/>
        </w:tabs>
        <w:spacing w:before="120"/>
        <w:rPr>
          <w:i w:val="0"/>
          <w:sz w:val="20"/>
          <w:szCs w:val="20"/>
        </w:rPr>
      </w:pPr>
      <w:bookmarkStart w:id="80" w:name="_Toc507534986"/>
      <w:bookmarkStart w:id="81" w:name="_Toc29375184"/>
      <w:r>
        <w:rPr>
          <w:i w:val="0"/>
          <w:sz w:val="20"/>
          <w:szCs w:val="20"/>
        </w:rPr>
        <w:t>6.</w:t>
      </w:r>
      <w:r w:rsidR="00B60380">
        <w:rPr>
          <w:i w:val="0"/>
          <w:sz w:val="20"/>
          <w:szCs w:val="20"/>
        </w:rPr>
        <w:t>7</w:t>
      </w:r>
      <w:r w:rsidR="00361D77" w:rsidRPr="00361D77">
        <w:rPr>
          <w:i w:val="0"/>
          <w:sz w:val="20"/>
          <w:szCs w:val="20"/>
        </w:rPr>
        <w:tab/>
        <w:t>Odwodnienie</w:t>
      </w:r>
      <w:bookmarkEnd w:id="80"/>
      <w:bookmarkEnd w:id="81"/>
    </w:p>
    <w:p w:rsidR="00DE7926" w:rsidRDefault="00B954C8" w:rsidP="00B954C8">
      <w:pPr>
        <w:tabs>
          <w:tab w:val="left" w:pos="142"/>
          <w:tab w:val="num" w:pos="426"/>
        </w:tabs>
        <w:spacing w:before="120" w:after="0" w:line="288" w:lineRule="auto"/>
        <w:ind w:left="426"/>
        <w:jc w:val="both"/>
        <w:rPr>
          <w:rFonts w:ascii="Arial" w:hAnsi="Arial"/>
          <w:sz w:val="20"/>
          <w:szCs w:val="20"/>
        </w:rPr>
      </w:pPr>
      <w:r w:rsidRPr="00B954C8">
        <w:rPr>
          <w:rFonts w:ascii="Arial" w:hAnsi="Arial"/>
          <w:sz w:val="20"/>
          <w:szCs w:val="20"/>
        </w:rPr>
        <w:t xml:space="preserve">Wody opadowe </w:t>
      </w:r>
      <w:r w:rsidR="00384CE4">
        <w:rPr>
          <w:rFonts w:ascii="Arial" w:hAnsi="Arial"/>
          <w:sz w:val="20"/>
          <w:szCs w:val="20"/>
        </w:rPr>
        <w:t xml:space="preserve">z nawierzchni </w:t>
      </w:r>
      <w:r w:rsidR="002543B0">
        <w:rPr>
          <w:rFonts w:ascii="Arial" w:hAnsi="Arial"/>
          <w:sz w:val="20"/>
          <w:szCs w:val="20"/>
        </w:rPr>
        <w:t xml:space="preserve">w zakresie omawianego </w:t>
      </w:r>
      <w:r w:rsidR="00DE7926">
        <w:rPr>
          <w:rFonts w:ascii="Arial" w:hAnsi="Arial"/>
          <w:sz w:val="20"/>
          <w:szCs w:val="20"/>
        </w:rPr>
        <w:t>odcinka</w:t>
      </w:r>
      <w:r w:rsidR="001D7A94">
        <w:rPr>
          <w:rFonts w:ascii="Arial" w:hAnsi="Arial"/>
          <w:sz w:val="20"/>
          <w:szCs w:val="20"/>
        </w:rPr>
        <w:t xml:space="preserve"> (zarówno jezdnia północna jak </w:t>
      </w:r>
      <w:r w:rsidR="001D7A94">
        <w:rPr>
          <w:rFonts w:ascii="Arial" w:hAnsi="Arial"/>
          <w:sz w:val="20"/>
          <w:szCs w:val="20"/>
        </w:rPr>
        <w:br/>
        <w:t>i południowa)</w:t>
      </w:r>
      <w:r w:rsidR="00DE7926">
        <w:rPr>
          <w:rFonts w:ascii="Arial" w:hAnsi="Arial"/>
          <w:sz w:val="20"/>
          <w:szCs w:val="20"/>
        </w:rPr>
        <w:t xml:space="preserve"> odprowadzane są </w:t>
      </w:r>
      <w:r w:rsidR="001D7A94">
        <w:rPr>
          <w:rFonts w:ascii="Arial" w:hAnsi="Arial"/>
          <w:sz w:val="20"/>
          <w:szCs w:val="20"/>
        </w:rPr>
        <w:t xml:space="preserve">w całości </w:t>
      </w:r>
      <w:r w:rsidR="002543B0">
        <w:rPr>
          <w:rFonts w:ascii="Arial" w:hAnsi="Arial"/>
          <w:sz w:val="20"/>
          <w:szCs w:val="20"/>
        </w:rPr>
        <w:t>do istniejącej kanalizacji deszczowej</w:t>
      </w:r>
      <w:r w:rsidR="001D7A94">
        <w:rPr>
          <w:rFonts w:ascii="Arial" w:hAnsi="Arial"/>
          <w:sz w:val="20"/>
          <w:szCs w:val="20"/>
        </w:rPr>
        <w:t>.</w:t>
      </w:r>
    </w:p>
    <w:p w:rsidR="00006B63" w:rsidRDefault="00E81B44" w:rsidP="009C109E">
      <w:pPr>
        <w:tabs>
          <w:tab w:val="left" w:pos="142"/>
          <w:tab w:val="num" w:pos="426"/>
        </w:tabs>
        <w:spacing w:before="120" w:after="0" w:line="288" w:lineRule="auto"/>
        <w:ind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zakresie jezdni południowej</w:t>
      </w:r>
      <w:r w:rsidR="003D5842">
        <w:rPr>
          <w:rFonts w:ascii="Arial" w:hAnsi="Arial"/>
          <w:sz w:val="20"/>
          <w:szCs w:val="20"/>
        </w:rPr>
        <w:t xml:space="preserve"> (strona prawa)</w:t>
      </w:r>
      <w:r>
        <w:rPr>
          <w:rFonts w:ascii="Arial" w:hAnsi="Arial"/>
          <w:sz w:val="20"/>
          <w:szCs w:val="20"/>
        </w:rPr>
        <w:t xml:space="preserve"> </w:t>
      </w:r>
      <w:r w:rsidR="002543B0">
        <w:rPr>
          <w:rFonts w:ascii="Arial" w:hAnsi="Arial"/>
          <w:sz w:val="20"/>
          <w:szCs w:val="20"/>
        </w:rPr>
        <w:t xml:space="preserve">przewidziano również odtworzenie występujących obecnie ścieków </w:t>
      </w:r>
      <w:proofErr w:type="spellStart"/>
      <w:r w:rsidR="002543B0">
        <w:rPr>
          <w:rFonts w:ascii="Arial" w:hAnsi="Arial"/>
          <w:sz w:val="20"/>
          <w:szCs w:val="20"/>
        </w:rPr>
        <w:t>przykrawężnikowych</w:t>
      </w:r>
      <w:proofErr w:type="spellEnd"/>
      <w:r w:rsidR="002543B0">
        <w:rPr>
          <w:rFonts w:ascii="Arial" w:hAnsi="Arial"/>
          <w:sz w:val="20"/>
          <w:szCs w:val="20"/>
        </w:rPr>
        <w:t>. Przyjęto ściek z dwóch rzędów betonowej kostki brukowej typu cegiełka koloru szarego.</w:t>
      </w:r>
    </w:p>
    <w:p w:rsidR="009C109E" w:rsidRDefault="009C109E" w:rsidP="009C109E">
      <w:pPr>
        <w:tabs>
          <w:tab w:val="left" w:pos="142"/>
          <w:tab w:val="num" w:pos="426"/>
        </w:tabs>
        <w:spacing w:before="120" w:after="0" w:line="288" w:lineRule="auto"/>
        <w:ind w:left="426"/>
        <w:jc w:val="both"/>
        <w:rPr>
          <w:rFonts w:ascii="Arial" w:hAnsi="Arial"/>
          <w:sz w:val="20"/>
          <w:szCs w:val="20"/>
        </w:rPr>
      </w:pPr>
      <w:r w:rsidRPr="00B954C8">
        <w:rPr>
          <w:rFonts w:ascii="Arial" w:hAnsi="Arial"/>
          <w:sz w:val="20"/>
          <w:szCs w:val="20"/>
        </w:rPr>
        <w:t>Dla właściwego spływu wody do studzienek wpustowych</w:t>
      </w:r>
      <w:r>
        <w:rPr>
          <w:rFonts w:ascii="Arial" w:hAnsi="Arial"/>
          <w:sz w:val="20"/>
          <w:szCs w:val="20"/>
        </w:rPr>
        <w:t xml:space="preserve"> </w:t>
      </w:r>
      <w:r w:rsidR="00E81B44">
        <w:rPr>
          <w:rFonts w:ascii="Arial" w:hAnsi="Arial"/>
          <w:sz w:val="20"/>
          <w:szCs w:val="20"/>
        </w:rPr>
        <w:t>utrzymano istniejące</w:t>
      </w:r>
      <w:r w:rsidRPr="00B954C8">
        <w:rPr>
          <w:rFonts w:ascii="Arial" w:hAnsi="Arial"/>
          <w:sz w:val="20"/>
          <w:szCs w:val="20"/>
        </w:rPr>
        <w:t xml:space="preserve"> pochylenia poprzeczne</w:t>
      </w:r>
      <w:r w:rsidR="001D7A94">
        <w:rPr>
          <w:rFonts w:ascii="Arial" w:hAnsi="Arial"/>
          <w:sz w:val="20"/>
          <w:szCs w:val="20"/>
        </w:rPr>
        <w:t xml:space="preserve"> i podłużne</w:t>
      </w:r>
      <w:r w:rsidRPr="00B954C8">
        <w:rPr>
          <w:rFonts w:ascii="Arial" w:hAnsi="Arial"/>
          <w:sz w:val="20"/>
          <w:szCs w:val="20"/>
        </w:rPr>
        <w:t xml:space="preserve"> (zgodnie z rysunkiem nr 3 i 6).</w:t>
      </w:r>
    </w:p>
    <w:p w:rsidR="00F33C24" w:rsidRPr="00F33C24" w:rsidRDefault="00F33C24" w:rsidP="00F33C24">
      <w:pPr>
        <w:pStyle w:val="Nagwek2"/>
        <w:tabs>
          <w:tab w:val="left" w:pos="426"/>
        </w:tabs>
        <w:spacing w:before="120"/>
        <w:rPr>
          <w:i w:val="0"/>
          <w:sz w:val="20"/>
          <w:szCs w:val="20"/>
        </w:rPr>
      </w:pPr>
      <w:bookmarkStart w:id="82" w:name="_Toc29375185"/>
      <w:bookmarkStart w:id="83" w:name="_Toc507534987"/>
      <w:r>
        <w:rPr>
          <w:i w:val="0"/>
          <w:sz w:val="20"/>
          <w:szCs w:val="20"/>
        </w:rPr>
        <w:t>6.</w:t>
      </w:r>
      <w:r w:rsidR="00B60380">
        <w:rPr>
          <w:i w:val="0"/>
          <w:sz w:val="20"/>
          <w:szCs w:val="20"/>
        </w:rPr>
        <w:t>8</w:t>
      </w:r>
      <w:r>
        <w:rPr>
          <w:i w:val="0"/>
          <w:sz w:val="20"/>
          <w:szCs w:val="20"/>
        </w:rPr>
        <w:tab/>
      </w:r>
      <w:r w:rsidRPr="00F33C24">
        <w:rPr>
          <w:i w:val="0"/>
          <w:sz w:val="20"/>
          <w:szCs w:val="20"/>
        </w:rPr>
        <w:t>Zieleń</w:t>
      </w:r>
      <w:bookmarkEnd w:id="82"/>
      <w:r w:rsidR="00384CE4">
        <w:rPr>
          <w:i w:val="0"/>
          <w:sz w:val="20"/>
          <w:szCs w:val="20"/>
        </w:rPr>
        <w:t xml:space="preserve"> </w:t>
      </w:r>
      <w:bookmarkEnd w:id="83"/>
    </w:p>
    <w:p w:rsidR="00C933B7" w:rsidRDefault="00C933B7" w:rsidP="00C933B7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>Przewidziano odtworzenie (zgodnie z planem sytuacyjnym</w:t>
      </w:r>
      <w:r w:rsidR="00E80077">
        <w:rPr>
          <w:rFonts w:ascii="Arial" w:hAnsi="Arial"/>
          <w:sz w:val="20"/>
          <w:szCs w:val="20"/>
        </w:rPr>
        <w:t xml:space="preserve">) pasów zieleni </w:t>
      </w:r>
      <w:r w:rsidR="001F1079">
        <w:rPr>
          <w:rFonts w:ascii="Arial" w:hAnsi="Arial"/>
          <w:sz w:val="20"/>
          <w:szCs w:val="20"/>
        </w:rPr>
        <w:t>o zmiennej szerokości.</w:t>
      </w:r>
    </w:p>
    <w:p w:rsidR="00F33C24" w:rsidRDefault="00F33C24" w:rsidP="00F33C24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>Nie należy dokonywać zmian ukształtowania terenu bezpośrednio przy nasadach pni drzew.</w:t>
      </w:r>
    </w:p>
    <w:p w:rsidR="00F33C24" w:rsidRDefault="00F33C24" w:rsidP="00F33C24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F33C24">
        <w:rPr>
          <w:rFonts w:ascii="Arial" w:hAnsi="Arial"/>
          <w:sz w:val="20"/>
          <w:szCs w:val="20"/>
        </w:rPr>
        <w:t>Krawężniki/obrzeża powinny znajdować się od 2 do 3 cm powyżej poziomu gruntu z założonym trawnikiem.</w:t>
      </w:r>
    </w:p>
    <w:p w:rsidR="00977AA5" w:rsidRPr="005A1340" w:rsidRDefault="001E32A3" w:rsidP="00F33C24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84" w:name="_Toc507534990"/>
      <w:bookmarkStart w:id="85" w:name="_Toc29375186"/>
      <w:bookmarkEnd w:id="60"/>
      <w:bookmarkEnd w:id="61"/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lastRenderedPageBreak/>
        <w:t>6.</w:t>
      </w:r>
      <w:r w:rsidR="006C1223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9</w:t>
      </w:r>
      <w:r w:rsidR="00C0572D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="005A1340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Organizacja ruchu</w:t>
      </w:r>
      <w:bookmarkEnd w:id="84"/>
      <w:bookmarkEnd w:id="85"/>
    </w:p>
    <w:p w:rsidR="004B3674" w:rsidRDefault="004B3674" w:rsidP="004B3674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4B3674">
        <w:rPr>
          <w:rFonts w:ascii="Arial" w:hAnsi="Arial"/>
          <w:sz w:val="20"/>
          <w:szCs w:val="20"/>
        </w:rPr>
        <w:t xml:space="preserve">Przewidziano </w:t>
      </w:r>
      <w:r w:rsidR="00EC35FB">
        <w:rPr>
          <w:rFonts w:ascii="Arial" w:hAnsi="Arial"/>
          <w:sz w:val="20"/>
          <w:szCs w:val="20"/>
        </w:rPr>
        <w:t>odtworzenie oznakowania poziomego</w:t>
      </w:r>
      <w:r w:rsidR="00361D25">
        <w:rPr>
          <w:rFonts w:ascii="Arial" w:hAnsi="Arial"/>
          <w:sz w:val="20"/>
          <w:szCs w:val="20"/>
        </w:rPr>
        <w:t xml:space="preserve"> w dostosowaniu do obowiązujących przepisów.</w:t>
      </w:r>
    </w:p>
    <w:p w:rsidR="008A6327" w:rsidRDefault="008A6327" w:rsidP="004B3674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Należy zastosować oznakowanie poziome w technologii grubowarstwowej chemoutwardzalnej grubości 2,5 mm na gładko tj. 5 kg masy/1m</w:t>
      </w:r>
      <w:r w:rsidRPr="008A6327">
        <w:rPr>
          <w:rFonts w:ascii="Arial" w:hAnsi="Arial"/>
          <w:sz w:val="20"/>
          <w:szCs w:val="20"/>
          <w:vertAlign w:val="superscript"/>
        </w:rPr>
        <w:t>2</w:t>
      </w:r>
      <w:r>
        <w:rPr>
          <w:rFonts w:ascii="Arial" w:hAnsi="Arial"/>
          <w:sz w:val="20"/>
          <w:szCs w:val="20"/>
        </w:rPr>
        <w:t>.</w:t>
      </w:r>
    </w:p>
    <w:p w:rsidR="003B5D97" w:rsidRPr="004B3674" w:rsidRDefault="003B5D97" w:rsidP="003B5D97">
      <w:pPr>
        <w:pStyle w:val="Nagwek2"/>
        <w:tabs>
          <w:tab w:val="left" w:pos="426"/>
        </w:tabs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86" w:name="_Toc442270235"/>
      <w:bookmarkStart w:id="87" w:name="_Toc29375187"/>
      <w:r w:rsidRPr="00F409F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6.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10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</w:r>
      <w:r w:rsidRPr="004B3674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Urządzenie bezpieczeństwa ruchu</w:t>
      </w:r>
      <w:bookmarkEnd w:id="86"/>
      <w:bookmarkEnd w:id="87"/>
      <w:r w:rsidRPr="004B3674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 </w:t>
      </w:r>
    </w:p>
    <w:p w:rsidR="00311F34" w:rsidRDefault="003B5D97" w:rsidP="00E71C35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 uwagi na podniesienie niwelety jezdni, dla zachowania normatywnej wysokości </w:t>
      </w:r>
      <w:r w:rsidR="00E71C35">
        <w:rPr>
          <w:rFonts w:ascii="Arial" w:hAnsi="Arial"/>
          <w:sz w:val="20"/>
          <w:szCs w:val="20"/>
        </w:rPr>
        <w:t xml:space="preserve">słupków oraz celem wykonania opaski wzdłuż krawężnika, przewidziano demontaż istniejącej starej bariery łańcuchowej zlokalizowanej po stronie lewej jezdni północnej na odcinku od km 0+000,00 </w:t>
      </w:r>
      <w:r w:rsidR="00E71C35">
        <w:rPr>
          <w:rFonts w:ascii="Arial" w:hAnsi="Arial"/>
          <w:sz w:val="20"/>
          <w:szCs w:val="20"/>
        </w:rPr>
        <w:br/>
        <w:t>do km 0+557,80 i montaż nowej U-12b</w:t>
      </w:r>
      <w:r w:rsidR="001D7A94">
        <w:rPr>
          <w:rFonts w:ascii="Arial" w:hAnsi="Arial"/>
          <w:sz w:val="20"/>
          <w:szCs w:val="20"/>
        </w:rPr>
        <w:t xml:space="preserve"> (ZAP-04 wg Katalogu Mebli Miejskich)</w:t>
      </w:r>
      <w:r w:rsidR="00E71C35">
        <w:rPr>
          <w:rFonts w:ascii="Arial" w:hAnsi="Arial"/>
          <w:sz w:val="20"/>
          <w:szCs w:val="20"/>
        </w:rPr>
        <w:t xml:space="preserve"> o poniższych parametrach:</w:t>
      </w:r>
    </w:p>
    <w:p w:rsidR="00E71C35" w:rsidRDefault="001D7A94" w:rsidP="001D7A94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słupek wysokości 110 cm nad poziomem terenu z rur stalowych malowanych proszkowo na kolor grafitowy (RAL 7043) o średnicy 6 cm,</w:t>
      </w:r>
    </w:p>
    <w:p w:rsidR="001D7A94" w:rsidRPr="003B5D97" w:rsidRDefault="001D7A94" w:rsidP="001D7A94">
      <w:pPr>
        <w:numPr>
          <w:ilvl w:val="0"/>
          <w:numId w:val="6"/>
        </w:numPr>
        <w:tabs>
          <w:tab w:val="left" w:pos="142"/>
          <w:tab w:val="num" w:pos="1140"/>
          <w:tab w:val="left" w:pos="5954"/>
        </w:tabs>
        <w:spacing w:after="0" w:line="288" w:lineRule="auto"/>
        <w:ind w:left="78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łańcuszek ze stali ocynkowanej (niemalowanej).</w:t>
      </w:r>
    </w:p>
    <w:p w:rsidR="00552636" w:rsidRPr="00552636" w:rsidRDefault="00552636" w:rsidP="00E71C35">
      <w:pPr>
        <w:tabs>
          <w:tab w:val="left" w:pos="142"/>
          <w:tab w:val="num" w:pos="426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bookmarkStart w:id="88" w:name="_Toc507534991"/>
      <w:r w:rsidRPr="00552636">
        <w:rPr>
          <w:rFonts w:ascii="Arial" w:hAnsi="Arial"/>
          <w:sz w:val="20"/>
          <w:szCs w:val="20"/>
        </w:rPr>
        <w:t xml:space="preserve">Ponadto </w:t>
      </w:r>
      <w:r w:rsidR="00AC0C4E">
        <w:rPr>
          <w:rFonts w:ascii="Arial" w:hAnsi="Arial"/>
          <w:sz w:val="20"/>
          <w:szCs w:val="20"/>
        </w:rPr>
        <w:t xml:space="preserve">w obrębie platformy przystankowej w km 0+150,00 oraz </w:t>
      </w:r>
      <w:r w:rsidRPr="00552636">
        <w:rPr>
          <w:rFonts w:ascii="Arial" w:hAnsi="Arial"/>
          <w:sz w:val="20"/>
          <w:szCs w:val="20"/>
        </w:rPr>
        <w:t>na długości peronu przy zatoce autobusowej w</w:t>
      </w:r>
      <w:r>
        <w:rPr>
          <w:rFonts w:ascii="Arial" w:hAnsi="Arial"/>
          <w:sz w:val="20"/>
          <w:szCs w:val="20"/>
        </w:rPr>
        <w:t xml:space="preserve"> km 0+278</w:t>
      </w:r>
      <w:r w:rsidRPr="00552636">
        <w:rPr>
          <w:rFonts w:ascii="Arial" w:hAnsi="Arial"/>
          <w:sz w:val="20"/>
          <w:szCs w:val="20"/>
        </w:rPr>
        <w:t>,46 od strony toru linii tramwajowej dla</w:t>
      </w:r>
      <w:r w:rsidR="003D5842">
        <w:rPr>
          <w:rFonts w:ascii="Arial" w:hAnsi="Arial"/>
          <w:sz w:val="20"/>
          <w:szCs w:val="20"/>
        </w:rPr>
        <w:t xml:space="preserve"> zabezpieczenia pieszych,</w:t>
      </w:r>
      <w:r w:rsidRPr="00552636">
        <w:rPr>
          <w:rFonts w:ascii="Arial" w:hAnsi="Arial"/>
          <w:sz w:val="20"/>
          <w:szCs w:val="20"/>
        </w:rPr>
        <w:t xml:space="preserve"> wprowadzono barierę ochronną rurową </w:t>
      </w:r>
      <w:proofErr w:type="spellStart"/>
      <w:r w:rsidRPr="00552636">
        <w:rPr>
          <w:rFonts w:ascii="Arial" w:hAnsi="Arial"/>
          <w:sz w:val="20"/>
          <w:szCs w:val="20"/>
        </w:rPr>
        <w:t>szczeblinową</w:t>
      </w:r>
      <w:proofErr w:type="spellEnd"/>
      <w:r w:rsidRPr="00552636">
        <w:rPr>
          <w:rFonts w:ascii="Arial" w:hAnsi="Arial"/>
          <w:sz w:val="20"/>
          <w:szCs w:val="20"/>
        </w:rPr>
        <w:t xml:space="preserve"> U-11a (ZAP-06 wg Katalogu Mebli Miejskich) o wysokości 1,10 m nad ziemią i długości pojedynczego segmentu 2,0 m. Przewidziano zastosowanie balustrady wykonanej z rur stalowych średnicy 6 cm, ocynkowanych ogniowo, malowanych proszkowo, w kolorze szarym (RAL 7042), do zabetonowania w podłożu.</w:t>
      </w:r>
    </w:p>
    <w:p w:rsidR="004B3674" w:rsidRPr="00706795" w:rsidRDefault="004B3674" w:rsidP="002F06D6">
      <w:pPr>
        <w:pStyle w:val="Nagwek2"/>
        <w:numPr>
          <w:ilvl w:val="0"/>
          <w:numId w:val="3"/>
        </w:numPr>
        <w:ind w:left="426" w:hanging="426"/>
        <w:rPr>
          <w:i w:val="0"/>
          <w:sz w:val="20"/>
          <w:szCs w:val="20"/>
        </w:rPr>
      </w:pPr>
      <w:bookmarkStart w:id="89" w:name="_Toc29375188"/>
      <w:r w:rsidRPr="00706795">
        <w:rPr>
          <w:i w:val="0"/>
          <w:sz w:val="20"/>
          <w:szCs w:val="20"/>
        </w:rPr>
        <w:t xml:space="preserve">WYCINKA </w:t>
      </w:r>
      <w:r w:rsidR="002F2CA0">
        <w:rPr>
          <w:i w:val="0"/>
          <w:sz w:val="20"/>
          <w:szCs w:val="20"/>
        </w:rPr>
        <w:t>DRZEW I KRZEWÓW</w:t>
      </w:r>
      <w:bookmarkEnd w:id="88"/>
      <w:bookmarkEnd w:id="89"/>
    </w:p>
    <w:p w:rsidR="009E34F2" w:rsidRPr="009E34F2" w:rsidRDefault="00361D25" w:rsidP="009E34F2">
      <w:pPr>
        <w:pStyle w:val="Tekstpodstawowywcity"/>
        <w:spacing w:before="12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związku z planowanym remontem</w:t>
      </w:r>
      <w:r w:rsidR="006C1952">
        <w:rPr>
          <w:rFonts w:ascii="Arial" w:hAnsi="Arial"/>
          <w:sz w:val="20"/>
          <w:szCs w:val="20"/>
        </w:rPr>
        <w:t xml:space="preserve"> </w:t>
      </w:r>
      <w:r w:rsidR="004F5EB6">
        <w:rPr>
          <w:rFonts w:ascii="Arial" w:hAnsi="Arial"/>
          <w:sz w:val="20"/>
          <w:szCs w:val="20"/>
        </w:rPr>
        <w:t xml:space="preserve">nie </w:t>
      </w:r>
      <w:r w:rsidR="009E34F2">
        <w:rPr>
          <w:rFonts w:ascii="Arial" w:hAnsi="Arial"/>
          <w:sz w:val="20"/>
          <w:szCs w:val="20"/>
        </w:rPr>
        <w:t xml:space="preserve">zachodzi konieczność </w:t>
      </w:r>
      <w:r w:rsidR="009E34F2" w:rsidRPr="009E34F2">
        <w:rPr>
          <w:rFonts w:ascii="Arial" w:hAnsi="Arial"/>
          <w:sz w:val="20"/>
          <w:szCs w:val="20"/>
        </w:rPr>
        <w:t xml:space="preserve">wycinki </w:t>
      </w:r>
      <w:r w:rsidR="004F5EB6">
        <w:rPr>
          <w:rFonts w:ascii="Arial" w:hAnsi="Arial"/>
          <w:sz w:val="20"/>
          <w:szCs w:val="20"/>
        </w:rPr>
        <w:t>żadnego</w:t>
      </w:r>
      <w:r w:rsidR="00C2401F">
        <w:rPr>
          <w:rFonts w:ascii="Arial" w:hAnsi="Arial"/>
          <w:sz w:val="20"/>
          <w:szCs w:val="20"/>
        </w:rPr>
        <w:t xml:space="preserve"> </w:t>
      </w:r>
      <w:r w:rsidR="009E34F2" w:rsidRPr="009E34F2">
        <w:rPr>
          <w:rFonts w:ascii="Arial" w:hAnsi="Arial"/>
          <w:sz w:val="20"/>
          <w:szCs w:val="20"/>
        </w:rPr>
        <w:t>drzew</w:t>
      </w:r>
      <w:r w:rsidR="00552636">
        <w:rPr>
          <w:rFonts w:ascii="Arial" w:hAnsi="Arial"/>
          <w:sz w:val="20"/>
          <w:szCs w:val="20"/>
        </w:rPr>
        <w:t>a ani krzewu.</w:t>
      </w:r>
    </w:p>
    <w:p w:rsidR="004B3674" w:rsidRPr="009D6DA5" w:rsidRDefault="004B3674" w:rsidP="002F06D6">
      <w:pPr>
        <w:pStyle w:val="Nagwek2"/>
        <w:numPr>
          <w:ilvl w:val="0"/>
          <w:numId w:val="3"/>
        </w:numPr>
        <w:ind w:left="426" w:hanging="426"/>
        <w:rPr>
          <w:i w:val="0"/>
          <w:sz w:val="20"/>
          <w:szCs w:val="20"/>
        </w:rPr>
      </w:pPr>
      <w:bookmarkStart w:id="90" w:name="_Toc507534992"/>
      <w:bookmarkStart w:id="91" w:name="_Toc29375189"/>
      <w:r w:rsidRPr="009D6DA5">
        <w:rPr>
          <w:i w:val="0"/>
          <w:sz w:val="20"/>
          <w:szCs w:val="20"/>
        </w:rPr>
        <w:t>PRZEBUDOWA KOLIDUJĄCEGO UZBROJENIA</w:t>
      </w:r>
      <w:bookmarkEnd w:id="90"/>
      <w:bookmarkEnd w:id="91"/>
    </w:p>
    <w:p w:rsidR="00C96571" w:rsidRDefault="00C96571" w:rsidP="00361D77">
      <w:pPr>
        <w:pStyle w:val="Tekstpodstawowywcity"/>
        <w:spacing w:before="12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C96571">
        <w:rPr>
          <w:rFonts w:ascii="Arial" w:hAnsi="Arial"/>
          <w:sz w:val="20"/>
          <w:szCs w:val="20"/>
        </w:rPr>
        <w:t>W związku z charakterem projektowanych prac (remont nawierzchni) nie przewiduje się żadnych przełożeń urządzeń podziemnych.</w:t>
      </w:r>
    </w:p>
    <w:p w:rsidR="00361D77" w:rsidRPr="00361D77" w:rsidRDefault="00361D77" w:rsidP="00361D77">
      <w:pPr>
        <w:pStyle w:val="Tekstpodstawowywcity"/>
        <w:spacing w:before="12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Z uwagi na gęstą sieć urządzeń podziemnych oraz możliwość ich płytkiego zalegania, należy zachować szczególną ostrożność w trakcie prowadzonych prac ziemnych (rozbiórek, wykopów </w:t>
      </w:r>
      <w:r w:rsidR="008E05D7">
        <w:rPr>
          <w:rFonts w:ascii="Arial" w:hAnsi="Arial"/>
          <w:sz w:val="20"/>
          <w:szCs w:val="20"/>
        </w:rPr>
        <w:br/>
      </w:r>
      <w:r w:rsidRPr="00361D77">
        <w:rPr>
          <w:rFonts w:ascii="Arial" w:hAnsi="Arial"/>
          <w:sz w:val="20"/>
          <w:szCs w:val="20"/>
        </w:rPr>
        <w:t>i korytowania) oraz podczas układania i zagęszczania warstw konstrukcyjnych.</w:t>
      </w:r>
    </w:p>
    <w:p w:rsidR="00C96571" w:rsidRDefault="00C96571" w:rsidP="00311F34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Przewidziano jedynie</w:t>
      </w:r>
      <w:r w:rsidR="00311F34">
        <w:rPr>
          <w:rFonts w:ascii="Arial" w:hAnsi="Arial"/>
          <w:sz w:val="20"/>
          <w:szCs w:val="20"/>
        </w:rPr>
        <w:t xml:space="preserve"> </w:t>
      </w:r>
      <w:r w:rsidRPr="00C96571">
        <w:rPr>
          <w:rFonts w:ascii="Arial" w:hAnsi="Arial"/>
          <w:sz w:val="20"/>
          <w:szCs w:val="20"/>
        </w:rPr>
        <w:t>odtworzenie (w związku z przyjętą rozbiórką oraz frezowaniem nawierzchni)</w:t>
      </w:r>
      <w:r w:rsidR="006C1223">
        <w:rPr>
          <w:rFonts w:ascii="Arial" w:hAnsi="Arial"/>
          <w:sz w:val="20"/>
          <w:szCs w:val="20"/>
        </w:rPr>
        <w:t xml:space="preserve"> istniejących pętli detekcyjnych</w:t>
      </w:r>
      <w:r w:rsidRPr="00C96571">
        <w:rPr>
          <w:rFonts w:ascii="Arial" w:hAnsi="Arial"/>
          <w:sz w:val="20"/>
          <w:szCs w:val="20"/>
        </w:rPr>
        <w:t xml:space="preserve"> w obszarze </w:t>
      </w:r>
      <w:r w:rsidR="00552636">
        <w:rPr>
          <w:rFonts w:ascii="Arial" w:hAnsi="Arial"/>
          <w:sz w:val="20"/>
          <w:szCs w:val="20"/>
        </w:rPr>
        <w:t xml:space="preserve">skrzyżowania z ul. Krańcową </w:t>
      </w:r>
      <w:r w:rsidR="00552636">
        <w:rPr>
          <w:rFonts w:ascii="Arial" w:hAnsi="Arial"/>
          <w:sz w:val="20"/>
          <w:szCs w:val="20"/>
        </w:rPr>
        <w:br/>
        <w:t>i Mogileńską</w:t>
      </w:r>
      <w:r>
        <w:rPr>
          <w:rFonts w:ascii="Arial" w:hAnsi="Arial"/>
          <w:sz w:val="20"/>
          <w:szCs w:val="20"/>
        </w:rPr>
        <w:t xml:space="preserve"> </w:t>
      </w:r>
      <w:r w:rsidRPr="00C96571">
        <w:rPr>
          <w:rFonts w:ascii="Arial" w:hAnsi="Arial"/>
          <w:sz w:val="20"/>
          <w:szCs w:val="20"/>
        </w:rPr>
        <w:t>(is</w:t>
      </w:r>
      <w:r w:rsidR="00311F34">
        <w:rPr>
          <w:rFonts w:ascii="Arial" w:hAnsi="Arial"/>
          <w:sz w:val="20"/>
          <w:szCs w:val="20"/>
        </w:rPr>
        <w:t>tniejąca sygnalizacja świetlna).</w:t>
      </w:r>
    </w:p>
    <w:p w:rsidR="00361D77" w:rsidRPr="00361D77" w:rsidRDefault="00C96571" w:rsidP="00DE7926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C96571">
        <w:rPr>
          <w:rFonts w:ascii="Arial" w:hAnsi="Arial"/>
          <w:sz w:val="20"/>
          <w:szCs w:val="20"/>
        </w:rPr>
        <w:t>Z uwagi na zmianę usytuowania wysokościowego nawierzchni jezdni</w:t>
      </w:r>
      <w:r w:rsidR="00D13934">
        <w:rPr>
          <w:rFonts w:ascii="Arial" w:hAnsi="Arial"/>
          <w:sz w:val="20"/>
          <w:szCs w:val="20"/>
        </w:rPr>
        <w:t xml:space="preserve"> i </w:t>
      </w:r>
      <w:r>
        <w:rPr>
          <w:rFonts w:ascii="Arial" w:hAnsi="Arial"/>
          <w:sz w:val="20"/>
          <w:szCs w:val="20"/>
        </w:rPr>
        <w:t xml:space="preserve">chodników </w:t>
      </w:r>
      <w:r w:rsidR="00D13934">
        <w:rPr>
          <w:rFonts w:ascii="Arial" w:hAnsi="Arial"/>
          <w:sz w:val="20"/>
          <w:szCs w:val="20"/>
        </w:rPr>
        <w:t xml:space="preserve">oraz terenów zielonych </w:t>
      </w:r>
      <w:r>
        <w:rPr>
          <w:rFonts w:ascii="Arial" w:hAnsi="Arial"/>
          <w:sz w:val="20"/>
          <w:szCs w:val="20"/>
        </w:rPr>
        <w:t>występuje</w:t>
      </w:r>
      <w:r w:rsidRPr="00C96571">
        <w:rPr>
          <w:rFonts w:ascii="Arial" w:hAnsi="Arial"/>
          <w:sz w:val="20"/>
          <w:szCs w:val="20"/>
        </w:rPr>
        <w:t xml:space="preserve"> konieczność korekty wysokościowej naziemnych elementów sieci uzbrojenia terenu</w:t>
      </w:r>
      <w:r>
        <w:rPr>
          <w:rFonts w:ascii="Arial" w:hAnsi="Arial"/>
          <w:sz w:val="20"/>
          <w:szCs w:val="20"/>
        </w:rPr>
        <w:t>, w tym</w:t>
      </w:r>
      <w:r w:rsidRPr="00C96571">
        <w:rPr>
          <w:rFonts w:ascii="Arial" w:hAnsi="Arial"/>
          <w:sz w:val="20"/>
          <w:szCs w:val="20"/>
        </w:rPr>
        <w:t>:</w:t>
      </w:r>
    </w:p>
    <w:p w:rsidR="00C96571" w:rsidRPr="00C96571" w:rsidRDefault="00C96571" w:rsidP="00A02359">
      <w:pPr>
        <w:numPr>
          <w:ilvl w:val="0"/>
          <w:numId w:val="7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kratek ściekowych</w:t>
      </w:r>
      <w:r w:rsidRPr="00C96571">
        <w:rPr>
          <w:rFonts w:ascii="Arial" w:hAnsi="Arial"/>
          <w:sz w:val="20"/>
          <w:szCs w:val="20"/>
        </w:rPr>
        <w:t>,</w:t>
      </w:r>
    </w:p>
    <w:p w:rsidR="00C96571" w:rsidRPr="00C96571" w:rsidRDefault="00C96571" w:rsidP="00A02359">
      <w:pPr>
        <w:numPr>
          <w:ilvl w:val="0"/>
          <w:numId w:val="7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pokryw</w:t>
      </w:r>
      <w:r w:rsidR="00D13934">
        <w:rPr>
          <w:rFonts w:ascii="Arial" w:hAnsi="Arial"/>
          <w:sz w:val="20"/>
          <w:szCs w:val="20"/>
        </w:rPr>
        <w:t xml:space="preserve"> studni kanalizacyjnych,</w:t>
      </w:r>
      <w:r w:rsidRPr="00C96571">
        <w:rPr>
          <w:rFonts w:ascii="Arial" w:hAnsi="Arial"/>
          <w:sz w:val="20"/>
          <w:szCs w:val="20"/>
        </w:rPr>
        <w:t xml:space="preserve"> telekomunikacyjnych</w:t>
      </w:r>
      <w:r w:rsidR="00D13934">
        <w:rPr>
          <w:rFonts w:ascii="Arial" w:hAnsi="Arial"/>
          <w:sz w:val="20"/>
          <w:szCs w:val="20"/>
        </w:rPr>
        <w:t xml:space="preserve"> i elektrycznych</w:t>
      </w:r>
      <w:r w:rsidRPr="00C96571">
        <w:rPr>
          <w:rFonts w:ascii="Arial" w:hAnsi="Arial"/>
          <w:sz w:val="20"/>
          <w:szCs w:val="20"/>
        </w:rPr>
        <w:t>,</w:t>
      </w:r>
    </w:p>
    <w:p w:rsidR="00C96571" w:rsidRPr="00C96571" w:rsidRDefault="00C96571" w:rsidP="00A02359">
      <w:pPr>
        <w:numPr>
          <w:ilvl w:val="0"/>
          <w:numId w:val="7"/>
        </w:numPr>
        <w:spacing w:after="0" w:line="288" w:lineRule="auto"/>
        <w:jc w:val="both"/>
        <w:rPr>
          <w:rFonts w:ascii="Arial" w:hAnsi="Arial"/>
          <w:sz w:val="20"/>
          <w:szCs w:val="20"/>
        </w:rPr>
      </w:pPr>
      <w:r w:rsidRPr="00C96571">
        <w:rPr>
          <w:rFonts w:ascii="Arial" w:hAnsi="Arial"/>
          <w:sz w:val="20"/>
          <w:szCs w:val="20"/>
        </w:rPr>
        <w:t>nazi</w:t>
      </w:r>
      <w:r>
        <w:rPr>
          <w:rFonts w:ascii="Arial" w:hAnsi="Arial"/>
          <w:sz w:val="20"/>
          <w:szCs w:val="20"/>
        </w:rPr>
        <w:t>emnych</w:t>
      </w:r>
      <w:r w:rsidRPr="00C96571">
        <w:rPr>
          <w:rFonts w:ascii="Arial" w:hAnsi="Arial"/>
          <w:sz w:val="20"/>
          <w:szCs w:val="20"/>
        </w:rPr>
        <w:t xml:space="preserve"> elementy sieci wodociągowej (zasuwy).</w:t>
      </w:r>
    </w:p>
    <w:p w:rsidR="008D6421" w:rsidRDefault="008D6421" w:rsidP="00361D77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Ponadto w ramach regulacji wysokościowej istniejących włazów studzienek rewizyjnych </w:t>
      </w:r>
      <w:r w:rsidR="00311F34">
        <w:rPr>
          <w:rFonts w:ascii="Arial" w:hAnsi="Arial"/>
          <w:sz w:val="20"/>
          <w:szCs w:val="20"/>
        </w:rPr>
        <w:t xml:space="preserve">(zlokalizowanych w jezdni) </w:t>
      </w:r>
      <w:r>
        <w:rPr>
          <w:rFonts w:ascii="Arial" w:hAnsi="Arial"/>
          <w:sz w:val="20"/>
          <w:szCs w:val="20"/>
        </w:rPr>
        <w:t xml:space="preserve">przewidziano </w:t>
      </w:r>
      <w:r w:rsidR="00C96571">
        <w:rPr>
          <w:rFonts w:ascii="Arial" w:hAnsi="Arial"/>
          <w:sz w:val="20"/>
          <w:szCs w:val="20"/>
        </w:rPr>
        <w:t xml:space="preserve">ich demontaż (z wywozem na Bazę Materiałową ZDM) </w:t>
      </w:r>
      <w:r w:rsidR="00311F34">
        <w:rPr>
          <w:rFonts w:ascii="Arial" w:hAnsi="Arial"/>
          <w:sz w:val="20"/>
          <w:szCs w:val="20"/>
        </w:rPr>
        <w:br/>
      </w:r>
      <w:r w:rsidR="00C96571">
        <w:rPr>
          <w:rFonts w:ascii="Arial" w:hAnsi="Arial"/>
          <w:sz w:val="20"/>
          <w:szCs w:val="20"/>
        </w:rPr>
        <w:t>a w ich miejsce montaż żelbetowych płyt pokrywowych o wymiarach 92x92x16 cm z osadzonym centralnie włazem kanałowym (przedmiotowa płyta zapobiega osiadaniu włazu w nawierzchni jezdni).</w:t>
      </w:r>
    </w:p>
    <w:p w:rsidR="008A6327" w:rsidRDefault="008A6327" w:rsidP="008A6327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>Dodatkowo przyjęto</w:t>
      </w:r>
      <w:r w:rsidRPr="008A6327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wymianę istniejących wpustów ściekowych na </w:t>
      </w:r>
      <w:r w:rsidRPr="008A6327">
        <w:rPr>
          <w:rFonts w:ascii="Arial" w:hAnsi="Arial"/>
          <w:sz w:val="20"/>
          <w:szCs w:val="20"/>
        </w:rPr>
        <w:t>nowy wpust deszczowy kołnierzowy z rusztem żeliwnym klasy D400 o wymiarze 5</w:t>
      </w:r>
      <w:r>
        <w:rPr>
          <w:rFonts w:ascii="Arial" w:hAnsi="Arial"/>
          <w:sz w:val="20"/>
          <w:szCs w:val="20"/>
        </w:rPr>
        <w:t>90x390x70 mm mocowany zawiasowo</w:t>
      </w:r>
      <w:r w:rsidR="009D6DA5">
        <w:rPr>
          <w:rFonts w:ascii="Arial" w:hAnsi="Arial"/>
          <w:sz w:val="20"/>
          <w:szCs w:val="20"/>
        </w:rPr>
        <w:t xml:space="preserve"> (ruszt uchylny na zawiasie, zamknięcie wpustu za pomocą rygla)</w:t>
      </w:r>
      <w:r w:rsidRPr="008A6327">
        <w:rPr>
          <w:rFonts w:ascii="Arial" w:hAnsi="Arial"/>
          <w:sz w:val="20"/>
          <w:szCs w:val="20"/>
        </w:rPr>
        <w:t>.</w:t>
      </w:r>
    </w:p>
    <w:p w:rsidR="00361D77" w:rsidRDefault="00361D77" w:rsidP="00361D77">
      <w:pPr>
        <w:pStyle w:val="Tekstpodstawowywcity"/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Korektę wysokościową należy wykonać na podstawie przekroi poprzec</w:t>
      </w:r>
      <w:r w:rsidR="001F1079">
        <w:rPr>
          <w:rFonts w:ascii="Arial" w:hAnsi="Arial"/>
          <w:sz w:val="20"/>
          <w:szCs w:val="20"/>
        </w:rPr>
        <w:t>znych (rys. nr 6).</w:t>
      </w:r>
    </w:p>
    <w:p w:rsidR="004B3674" w:rsidRPr="00670A1A" w:rsidRDefault="004B3674" w:rsidP="002F06D6">
      <w:pPr>
        <w:pStyle w:val="Nagwek2"/>
        <w:numPr>
          <w:ilvl w:val="0"/>
          <w:numId w:val="3"/>
        </w:numPr>
        <w:ind w:left="426" w:hanging="426"/>
        <w:rPr>
          <w:i w:val="0"/>
          <w:sz w:val="20"/>
          <w:szCs w:val="20"/>
        </w:rPr>
      </w:pPr>
      <w:bookmarkStart w:id="92" w:name="_Toc507534993"/>
      <w:bookmarkStart w:id="93" w:name="_Toc29375190"/>
      <w:r w:rsidRPr="002F06D6">
        <w:rPr>
          <w:i w:val="0"/>
          <w:sz w:val="20"/>
          <w:szCs w:val="20"/>
        </w:rPr>
        <w:t>T</w:t>
      </w:r>
      <w:r w:rsidRPr="00670A1A">
        <w:rPr>
          <w:i w:val="0"/>
          <w:sz w:val="20"/>
          <w:szCs w:val="20"/>
        </w:rPr>
        <w:t>EREN OBJĘTY INWESTYCJĄ</w:t>
      </w:r>
      <w:bookmarkEnd w:id="92"/>
      <w:bookmarkEnd w:id="93"/>
    </w:p>
    <w:p w:rsidR="00792B5B" w:rsidRPr="00792B5B" w:rsidRDefault="00792B5B" w:rsidP="00792B5B">
      <w:pPr>
        <w:tabs>
          <w:tab w:val="left" w:pos="284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792B5B">
        <w:rPr>
          <w:rFonts w:ascii="Arial" w:hAnsi="Arial"/>
          <w:sz w:val="20"/>
          <w:szCs w:val="20"/>
        </w:rPr>
        <w:t>W dalszej części projektu przedstawiono w formie tabelarycznej zestawienie działek objętych inwestycją.</w:t>
      </w:r>
    </w:p>
    <w:p w:rsidR="004B3674" w:rsidRPr="00535C7A" w:rsidRDefault="004B3674" w:rsidP="002F06D6">
      <w:pPr>
        <w:pStyle w:val="Nagwek2"/>
        <w:numPr>
          <w:ilvl w:val="0"/>
          <w:numId w:val="3"/>
        </w:numPr>
        <w:ind w:left="426" w:hanging="426"/>
        <w:rPr>
          <w:i w:val="0"/>
          <w:sz w:val="20"/>
          <w:szCs w:val="20"/>
        </w:rPr>
      </w:pPr>
      <w:bookmarkStart w:id="94" w:name="_Toc507534994"/>
      <w:bookmarkStart w:id="95" w:name="_Toc29375191"/>
      <w:r w:rsidRPr="00535C7A">
        <w:rPr>
          <w:i w:val="0"/>
          <w:sz w:val="20"/>
          <w:szCs w:val="20"/>
        </w:rPr>
        <w:t>BEZPIECZEŃSTWO LUDZI I MIENIA</w:t>
      </w:r>
      <w:bookmarkEnd w:id="94"/>
      <w:bookmarkEnd w:id="95"/>
    </w:p>
    <w:p w:rsidR="004B3674" w:rsidRPr="004B3674" w:rsidRDefault="004B3674" w:rsidP="00706795">
      <w:pPr>
        <w:tabs>
          <w:tab w:val="left" w:pos="284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4B3674">
        <w:rPr>
          <w:rFonts w:ascii="Arial" w:hAnsi="Arial"/>
          <w:sz w:val="20"/>
          <w:szCs w:val="20"/>
        </w:rPr>
        <w:t>Wykonawca ponosi pełną odpowiedzialność za bezpieczeństwo i higienę pracy.</w:t>
      </w:r>
    </w:p>
    <w:p w:rsidR="004B3674" w:rsidRPr="004B3674" w:rsidRDefault="004B3674" w:rsidP="00C92C4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4B3674">
        <w:rPr>
          <w:rFonts w:ascii="Arial" w:hAnsi="Arial"/>
          <w:sz w:val="20"/>
          <w:szCs w:val="20"/>
        </w:rPr>
        <w:t>Wykonawca zobowiązany jest zabezpieczyć prace prowadzone w pobliżu istniejących dróg odpowiednimi znakami drogowymi.</w:t>
      </w:r>
    </w:p>
    <w:p w:rsidR="004B3674" w:rsidRDefault="004B3674" w:rsidP="00C92C4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4B3674">
        <w:rPr>
          <w:rFonts w:ascii="Arial" w:hAnsi="Arial"/>
          <w:sz w:val="20"/>
          <w:szCs w:val="20"/>
        </w:rPr>
        <w:t>Wykonawca zobowiązany jest również do zapewnienia zarówno dojść ja</w:t>
      </w:r>
      <w:r w:rsidR="00B527EF">
        <w:rPr>
          <w:rFonts w:ascii="Arial" w:hAnsi="Arial"/>
          <w:sz w:val="20"/>
          <w:szCs w:val="20"/>
        </w:rPr>
        <w:t xml:space="preserve">k i dojazdów do posesji </w:t>
      </w:r>
      <w:r w:rsidRPr="004B3674">
        <w:rPr>
          <w:rFonts w:ascii="Arial" w:hAnsi="Arial"/>
          <w:sz w:val="20"/>
          <w:szCs w:val="20"/>
        </w:rPr>
        <w:t>w trakcie trwania budowy.</w:t>
      </w:r>
    </w:p>
    <w:p w:rsidR="004B3674" w:rsidRPr="002F06D6" w:rsidRDefault="004B3674" w:rsidP="002F06D6">
      <w:pPr>
        <w:pStyle w:val="Nagwek2"/>
        <w:numPr>
          <w:ilvl w:val="0"/>
          <w:numId w:val="3"/>
        </w:numPr>
        <w:ind w:left="426" w:hanging="426"/>
        <w:rPr>
          <w:i w:val="0"/>
          <w:sz w:val="20"/>
          <w:szCs w:val="20"/>
        </w:rPr>
      </w:pPr>
      <w:bookmarkStart w:id="96" w:name="_Toc507534995"/>
      <w:bookmarkStart w:id="97" w:name="_Toc29375192"/>
      <w:r w:rsidRPr="00535C7A">
        <w:rPr>
          <w:i w:val="0"/>
          <w:sz w:val="20"/>
          <w:szCs w:val="20"/>
        </w:rPr>
        <w:t>ROZWIĄZANIE PROBLEMU ODPADÓW ZGODNIE Z USTALENIAMI USTAWY O ODPADACH</w:t>
      </w:r>
      <w:r w:rsidRPr="00706795">
        <w:rPr>
          <w:i w:val="0"/>
          <w:sz w:val="20"/>
          <w:szCs w:val="20"/>
        </w:rPr>
        <w:t xml:space="preserve"> (GOSPODARKA ODPADAMI)</w:t>
      </w:r>
      <w:bookmarkEnd w:id="96"/>
      <w:bookmarkEnd w:id="97"/>
    </w:p>
    <w:p w:rsidR="004B3674" w:rsidRPr="00361D77" w:rsidRDefault="004B3674" w:rsidP="009E34F2">
      <w:pPr>
        <w:pStyle w:val="Nagwek2"/>
        <w:tabs>
          <w:tab w:val="left" w:pos="426"/>
        </w:tabs>
        <w:spacing w:before="120"/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98" w:name="_Toc507534996"/>
      <w:bookmarkStart w:id="99" w:name="_Toc29375193"/>
      <w:r w:rsidRPr="00361D7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1</w:t>
      </w:r>
      <w:r w:rsidR="00535C7A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1</w:t>
      </w:r>
      <w:r w:rsidRPr="00361D7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.1</w:t>
      </w:r>
      <w:r w:rsidRPr="00361D77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ab/>
        <w:t>Etap budowy</w:t>
      </w:r>
      <w:bookmarkEnd w:id="98"/>
      <w:bookmarkEnd w:id="99"/>
    </w:p>
    <w:p w:rsidR="00361D77" w:rsidRPr="00361D77" w:rsidRDefault="006C1952" w:rsidP="007B272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Planowa</w:t>
      </w:r>
      <w:r w:rsidR="00EC35FB">
        <w:rPr>
          <w:rFonts w:ascii="Arial" w:hAnsi="Arial"/>
          <w:sz w:val="20"/>
          <w:szCs w:val="20"/>
        </w:rPr>
        <w:t>n</w:t>
      </w:r>
      <w:r w:rsidR="00311F34">
        <w:rPr>
          <w:rFonts w:ascii="Arial" w:hAnsi="Arial"/>
          <w:sz w:val="20"/>
          <w:szCs w:val="20"/>
        </w:rPr>
        <w:t>e roboty spowodują</w:t>
      </w:r>
      <w:r w:rsidR="00361D77" w:rsidRPr="00361D77">
        <w:rPr>
          <w:rFonts w:ascii="Arial" w:hAnsi="Arial"/>
          <w:sz w:val="20"/>
          <w:szCs w:val="20"/>
        </w:rPr>
        <w:t xml:space="preserve"> powstanie następujących rodzajów odpadów:</w:t>
      </w:r>
    </w:p>
    <w:p w:rsidR="00361D77" w:rsidRPr="00361D77" w:rsidRDefault="00361D77" w:rsidP="00A02359">
      <w:pPr>
        <w:pStyle w:val="Tekstpodstawowywcity"/>
        <w:numPr>
          <w:ilvl w:val="0"/>
          <w:numId w:val="8"/>
        </w:numPr>
        <w:tabs>
          <w:tab w:val="left" w:pos="993"/>
        </w:tabs>
        <w:spacing w:after="0" w:line="288" w:lineRule="auto"/>
        <w:ind w:left="993" w:hanging="567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gruzu budowlanego, powstającego z rozbiórki elementów dróg (destruktu, </w:t>
      </w:r>
      <w:r w:rsidR="00CF791A">
        <w:rPr>
          <w:rFonts w:ascii="Arial" w:hAnsi="Arial"/>
          <w:sz w:val="20"/>
          <w:szCs w:val="20"/>
        </w:rPr>
        <w:t xml:space="preserve">pokruszonego gruzu betonowego, </w:t>
      </w:r>
      <w:r w:rsidRPr="00361D77">
        <w:rPr>
          <w:rFonts w:ascii="Arial" w:hAnsi="Arial"/>
          <w:sz w:val="20"/>
          <w:szCs w:val="20"/>
        </w:rPr>
        <w:t xml:space="preserve">krawężników </w:t>
      </w:r>
      <w:r w:rsidR="009E34F2">
        <w:rPr>
          <w:rFonts w:ascii="Arial" w:hAnsi="Arial"/>
          <w:sz w:val="20"/>
          <w:szCs w:val="20"/>
        </w:rPr>
        <w:t>betonowych</w:t>
      </w:r>
      <w:r w:rsidR="00552636">
        <w:rPr>
          <w:rFonts w:ascii="Arial" w:hAnsi="Arial"/>
          <w:sz w:val="20"/>
          <w:szCs w:val="20"/>
        </w:rPr>
        <w:t>,</w:t>
      </w:r>
      <w:r w:rsidR="009E34F2">
        <w:rPr>
          <w:rFonts w:ascii="Arial" w:hAnsi="Arial"/>
          <w:sz w:val="20"/>
          <w:szCs w:val="20"/>
        </w:rPr>
        <w:t xml:space="preserve"> płyt chodnikowych </w:t>
      </w:r>
      <w:r w:rsidRPr="00361D77">
        <w:rPr>
          <w:rFonts w:ascii="Arial" w:hAnsi="Arial"/>
          <w:sz w:val="20"/>
          <w:szCs w:val="20"/>
        </w:rPr>
        <w:t xml:space="preserve">betonowych, </w:t>
      </w:r>
      <w:r w:rsidR="00EB72AB">
        <w:rPr>
          <w:rFonts w:ascii="Arial" w:hAnsi="Arial"/>
          <w:sz w:val="20"/>
          <w:szCs w:val="20"/>
        </w:rPr>
        <w:t xml:space="preserve">kostki </w:t>
      </w:r>
      <w:r w:rsidR="00311F34">
        <w:rPr>
          <w:rFonts w:ascii="Arial" w:hAnsi="Arial"/>
          <w:sz w:val="20"/>
          <w:szCs w:val="20"/>
        </w:rPr>
        <w:t xml:space="preserve">betonowej, </w:t>
      </w:r>
      <w:r w:rsidR="00552636">
        <w:rPr>
          <w:rFonts w:ascii="Arial" w:hAnsi="Arial"/>
          <w:sz w:val="20"/>
          <w:szCs w:val="20"/>
        </w:rPr>
        <w:t>kostki kamiennej</w:t>
      </w:r>
      <w:r w:rsidRPr="00361D77">
        <w:rPr>
          <w:rFonts w:ascii="Arial" w:hAnsi="Arial"/>
          <w:sz w:val="20"/>
          <w:szCs w:val="20"/>
        </w:rPr>
        <w:t>),</w:t>
      </w:r>
    </w:p>
    <w:p w:rsidR="00361D77" w:rsidRPr="00361D77" w:rsidRDefault="00361D77" w:rsidP="00A02359">
      <w:pPr>
        <w:pStyle w:val="Tekstpodstawowywcity"/>
        <w:numPr>
          <w:ilvl w:val="0"/>
          <w:numId w:val="8"/>
        </w:numPr>
        <w:tabs>
          <w:tab w:val="left" w:pos="993"/>
        </w:tabs>
        <w:spacing w:after="0" w:line="288" w:lineRule="auto"/>
        <w:ind w:left="426" w:firstLine="0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gruntów nieskalistych, drobnoziarnistych, pochodzących z wykopów.</w:t>
      </w:r>
    </w:p>
    <w:p w:rsidR="00361D77" w:rsidRPr="00361D77" w:rsidRDefault="00361D77" w:rsidP="007B272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Wszystkie powyższe odpady należą do grupy katalogowej nr 17 i nie należą do odpadów niebezpiecznych (Rozporządzenie Ministra </w:t>
      </w:r>
      <w:r w:rsidR="007B2728">
        <w:rPr>
          <w:rFonts w:ascii="Arial" w:hAnsi="Arial"/>
          <w:sz w:val="20"/>
          <w:szCs w:val="20"/>
        </w:rPr>
        <w:t xml:space="preserve">Środowiska z dn. 27.09.2001 r. </w:t>
      </w:r>
      <w:r w:rsidRPr="00361D77">
        <w:rPr>
          <w:rFonts w:ascii="Arial" w:hAnsi="Arial"/>
          <w:sz w:val="20"/>
          <w:szCs w:val="20"/>
        </w:rPr>
        <w:t>w sprawie katalogu odpadów, Dz.U. Nr 112, poz. 1206).</w:t>
      </w:r>
    </w:p>
    <w:p w:rsidR="00361D77" w:rsidRPr="00361D77" w:rsidRDefault="00361D77" w:rsidP="007B272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Masy ziemne pozyskane z wykopów, zostaną wywiezione poza teren budowy.</w:t>
      </w:r>
    </w:p>
    <w:p w:rsidR="00361D77" w:rsidRPr="00361D77" w:rsidRDefault="00361D77" w:rsidP="007B272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Wszystkie materiały z rozbiórki będą podlegać sortowaniu, celem ich odzysku (materiały do dyspozycji Inwestora) i tylko nie nadające się do powtórnego wykorzystania zostaną skierowane na składowisko. Odpady nie nadające się do odzyskania powinny zostać wywiezione na wskazane przez miasto wysypisko, zgodnie z miejskim programem gospodarki odpadowej.</w:t>
      </w:r>
    </w:p>
    <w:p w:rsidR="004B3674" w:rsidRPr="003C1B4C" w:rsidRDefault="003C1B4C" w:rsidP="003C1B4C">
      <w:pPr>
        <w:pStyle w:val="Nagwek2"/>
        <w:tabs>
          <w:tab w:val="left" w:pos="426"/>
        </w:tabs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</w:pPr>
      <w:bookmarkStart w:id="100" w:name="_Toc507534997"/>
      <w:bookmarkStart w:id="101" w:name="_Toc29375194"/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1</w:t>
      </w:r>
      <w:r w:rsidR="00535C7A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1</w:t>
      </w:r>
      <w:r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 xml:space="preserve">.2 </w:t>
      </w:r>
      <w:r w:rsidR="004B3674" w:rsidRPr="003C1B4C">
        <w:rPr>
          <w:rFonts w:eastAsiaTheme="minorHAnsi" w:cstheme="minorBidi"/>
          <w:bCs w:val="0"/>
          <w:i w:val="0"/>
          <w:iCs w:val="0"/>
          <w:sz w:val="20"/>
          <w:szCs w:val="20"/>
          <w:lang w:eastAsia="en-US"/>
        </w:rPr>
        <w:t>Etap eksploatacji</w:t>
      </w:r>
      <w:bookmarkEnd w:id="100"/>
      <w:bookmarkEnd w:id="101"/>
    </w:p>
    <w:p w:rsidR="00361D77" w:rsidRPr="00361D77" w:rsidRDefault="00361D77" w:rsidP="007B2728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Podstawowa grupa odpadów z okresu eksploatacji drogi pochodzić będzie ze sprzątania jezdni </w:t>
      </w:r>
      <w:r w:rsidR="007B2728">
        <w:rPr>
          <w:rFonts w:ascii="Arial" w:hAnsi="Arial"/>
          <w:sz w:val="20"/>
          <w:szCs w:val="20"/>
        </w:rPr>
        <w:br/>
      </w:r>
      <w:r w:rsidRPr="00361D77">
        <w:rPr>
          <w:rFonts w:ascii="Arial" w:hAnsi="Arial"/>
          <w:sz w:val="20"/>
          <w:szCs w:val="20"/>
        </w:rPr>
        <w:t>i chodników. Będą one zawierały domieszkę odpadów komunalnych i nie należą do niebezpiecznych.</w:t>
      </w:r>
    </w:p>
    <w:p w:rsidR="004B3674" w:rsidRPr="00B95149" w:rsidRDefault="004B3674" w:rsidP="002F06D6">
      <w:pPr>
        <w:pStyle w:val="Nagwek2"/>
        <w:numPr>
          <w:ilvl w:val="0"/>
          <w:numId w:val="3"/>
        </w:numPr>
        <w:ind w:left="426" w:hanging="426"/>
        <w:rPr>
          <w:i w:val="0"/>
          <w:sz w:val="20"/>
          <w:szCs w:val="20"/>
        </w:rPr>
      </w:pPr>
      <w:bookmarkStart w:id="102" w:name="_Toc507534998"/>
      <w:bookmarkStart w:id="103" w:name="_Toc29375195"/>
      <w:r w:rsidRPr="00706795">
        <w:rPr>
          <w:i w:val="0"/>
          <w:sz w:val="20"/>
          <w:szCs w:val="20"/>
        </w:rPr>
        <w:t>UWAGI REALIZACYJNE</w:t>
      </w:r>
      <w:bookmarkEnd w:id="102"/>
      <w:bookmarkEnd w:id="103"/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Wykonawca jest zobowiązany do dochowania należytej staranności w podejmowanych działaniach. </w:t>
      </w:r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 xml:space="preserve">Wszystkie materiały zastosowane przy realizacji inwestycji muszą posiadać aprobaty techniczne oraz  odpowiednie świadectwa, dopuszczenia do stosowania w budownictwie. </w:t>
      </w:r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Należy zabezpieczyć drzewa znajdujące się w zasięgu oddziaływania prowadzonych prac przed zniszczeniem i uszkodzeniami.</w:t>
      </w:r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lastRenderedPageBreak/>
        <w:t>O terminie rozpoczęcia prac na omawianym odcinku należy bezwzględnie powiadomić wszystkich gestorów istniejących sieci na dwa tygodnie przed planowanym rozpoczęciem robót.</w:t>
      </w:r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Prace ziemne w miejscach zbliżeń i skrzyżowań z istniejącą siecią uzbrojenia terenu należy prowadzić ręcznie z zachowaniem ostrożności.</w:t>
      </w:r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Istniejące uzbrojenie podziemne należy starannie zabezpieczyć przed uszkodzeniem.</w:t>
      </w:r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W przypadku natrafienia na przewody lub urządzenia sieci uzbrojenia terenu nie naniesione na podkładzie mapowym należy zawiadomić natychmiast właściwą jednostkę branżową.</w:t>
      </w:r>
    </w:p>
    <w:p w:rsidR="00361D77" w:rsidRPr="00361D77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W przypadku uzbrojenia gazowniczego należy zapewnić aby odległość pionowa mierzona od zewnętrznej powierzchni gazociągu (biegnącego pod nawierzchnią) do nawierzchni jezdni wynosiła min. 1,0 m.</w:t>
      </w:r>
    </w:p>
    <w:p w:rsidR="004B3674" w:rsidRDefault="00361D77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  <w:r w:rsidRPr="00361D77">
        <w:rPr>
          <w:rFonts w:ascii="Arial" w:hAnsi="Arial"/>
          <w:sz w:val="20"/>
          <w:szCs w:val="20"/>
        </w:rPr>
        <w:t>Po zakończeniu robót teren doprowadzić do stanu pierwotnego.</w:t>
      </w:r>
    </w:p>
    <w:p w:rsidR="00883023" w:rsidRDefault="00883023" w:rsidP="00361D77">
      <w:pPr>
        <w:tabs>
          <w:tab w:val="left" w:pos="426"/>
          <w:tab w:val="num" w:pos="851"/>
        </w:tabs>
        <w:spacing w:before="120" w:after="0" w:line="288" w:lineRule="auto"/>
        <w:ind w:left="425"/>
        <w:jc w:val="both"/>
        <w:rPr>
          <w:rFonts w:ascii="Arial" w:hAnsi="Arial"/>
          <w:sz w:val="20"/>
          <w:szCs w:val="20"/>
        </w:rPr>
      </w:pPr>
    </w:p>
    <w:p w:rsidR="008715EB" w:rsidRDefault="008715EB" w:rsidP="00B95149">
      <w:pPr>
        <w:spacing w:before="120" w:after="0" w:line="288" w:lineRule="auto"/>
        <w:ind w:left="6481" w:right="816"/>
        <w:jc w:val="both"/>
        <w:rPr>
          <w:rFonts w:ascii="Arial" w:hAnsi="Arial"/>
          <w:sz w:val="20"/>
          <w:szCs w:val="20"/>
        </w:rPr>
      </w:pPr>
      <w:r w:rsidRPr="004B3674">
        <w:rPr>
          <w:rFonts w:ascii="Arial" w:hAnsi="Arial"/>
          <w:sz w:val="20"/>
          <w:szCs w:val="20"/>
        </w:rPr>
        <w:t>Opracował:</w:t>
      </w:r>
    </w:p>
    <w:p w:rsidR="00571844" w:rsidRDefault="00571844" w:rsidP="008715EB">
      <w:pPr>
        <w:spacing w:after="0" w:line="288" w:lineRule="auto"/>
        <w:ind w:left="6480" w:right="815"/>
        <w:jc w:val="both"/>
        <w:rPr>
          <w:rFonts w:ascii="Arial" w:hAnsi="Arial"/>
          <w:sz w:val="20"/>
          <w:szCs w:val="20"/>
        </w:rPr>
      </w:pPr>
    </w:p>
    <w:p w:rsidR="00883023" w:rsidRDefault="00883023" w:rsidP="008715EB">
      <w:pPr>
        <w:spacing w:after="0" w:line="288" w:lineRule="auto"/>
        <w:ind w:left="6480" w:right="815"/>
        <w:jc w:val="both"/>
        <w:rPr>
          <w:rFonts w:ascii="Arial" w:hAnsi="Arial"/>
          <w:sz w:val="20"/>
          <w:szCs w:val="20"/>
        </w:rPr>
      </w:pPr>
    </w:p>
    <w:p w:rsidR="008715EB" w:rsidRPr="004B3674" w:rsidRDefault="008715EB" w:rsidP="00187249">
      <w:pPr>
        <w:spacing w:before="120" w:after="0" w:line="288" w:lineRule="auto"/>
        <w:ind w:left="5761" w:right="-34"/>
        <w:jc w:val="both"/>
        <w:rPr>
          <w:rFonts w:ascii="Arial" w:hAnsi="Arial"/>
          <w:sz w:val="20"/>
          <w:szCs w:val="20"/>
        </w:rPr>
      </w:pPr>
      <w:r w:rsidRPr="004B3674">
        <w:rPr>
          <w:rFonts w:ascii="Arial" w:hAnsi="Arial"/>
          <w:sz w:val="20"/>
          <w:szCs w:val="20"/>
        </w:rPr>
        <w:t xml:space="preserve">   </w:t>
      </w:r>
      <w:r w:rsidR="00C2401F">
        <w:rPr>
          <w:rFonts w:ascii="Arial" w:hAnsi="Arial"/>
          <w:sz w:val="20"/>
          <w:szCs w:val="20"/>
        </w:rPr>
        <w:t xml:space="preserve"> mgr inż. Ryszard Świdurski</w:t>
      </w:r>
    </w:p>
    <w:sectPr w:rsidR="008715EB" w:rsidRPr="004B3674" w:rsidSect="00080E64">
      <w:headerReference w:type="default" r:id="rId11"/>
      <w:footerReference w:type="default" r:id="rId12"/>
      <w:pgSz w:w="11906" w:h="16838"/>
      <w:pgMar w:top="1245" w:right="1417" w:bottom="1417" w:left="1417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0A" w:rsidRDefault="00BB510A" w:rsidP="006A5C29">
      <w:pPr>
        <w:spacing w:after="0" w:line="240" w:lineRule="auto"/>
      </w:pPr>
      <w:r>
        <w:separator/>
      </w:r>
    </w:p>
  </w:endnote>
  <w:endnote w:type="continuationSeparator" w:id="0">
    <w:p w:rsidR="00BB510A" w:rsidRDefault="00BB510A" w:rsidP="006A5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0273"/>
      <w:docPartObj>
        <w:docPartGallery w:val="Page Numbers (Bottom of Page)"/>
        <w:docPartUnique/>
      </w:docPartObj>
    </w:sdtPr>
    <w:sdtContent>
      <w:p w:rsidR="00080E64" w:rsidRPr="00A35995" w:rsidRDefault="00080E64" w:rsidP="00391989">
        <w:pPr>
          <w:pStyle w:val="Stopka"/>
          <w:jc w:val="right"/>
          <w:rPr>
            <w:rFonts w:ascii="Arial" w:hAnsi="Arial" w:cs="Arial"/>
          </w:rPr>
        </w:pPr>
        <w:r>
          <w:pict>
            <v:rect id="_x0000_i1026" style="width:418.2pt;height:1.5pt" o:hralign="center" o:hrstd="t" o:hrnoshade="t" o:hr="t" fillcolor="#0070c0" stroked="f"/>
          </w:pict>
        </w:r>
      </w:p>
      <w:p w:rsidR="00080E64" w:rsidRPr="00CA07C9" w:rsidRDefault="00080E64" w:rsidP="00023CE4">
        <w:pPr>
          <w:pStyle w:val="Nagwek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t xml:space="preserve">Projekt robót budowlanych ze wzmocnieniem nawierzchni ul. Warszawskiej na odcinku </w:t>
        </w:r>
        <w:r>
          <w:rPr>
            <w:sz w:val="20"/>
            <w:szCs w:val="20"/>
          </w:rPr>
          <w:br/>
          <w:t xml:space="preserve">od ul. Św. Michała do granicy miasta Poznania – </w:t>
        </w:r>
        <w:r w:rsidRPr="00EC35FB">
          <w:rPr>
            <w:b/>
            <w:sz w:val="20"/>
            <w:szCs w:val="20"/>
          </w:rPr>
          <w:t>ETAP I</w:t>
        </w:r>
        <w:r>
          <w:rPr>
            <w:b/>
            <w:sz w:val="20"/>
            <w:szCs w:val="20"/>
          </w:rPr>
          <w:t>V</w:t>
        </w:r>
      </w:p>
      <w:p w:rsidR="00080E64" w:rsidRPr="00C2688A" w:rsidRDefault="00080E64" w:rsidP="00C2688A">
        <w:pPr>
          <w:pStyle w:val="Stopka"/>
          <w:ind w:left="708"/>
          <w:jc w:val="center"/>
          <w:rPr>
            <w:rFonts w:ascii="Cambria Math" w:hAnsi="Cambria Math" w:cs="Arial"/>
            <w:sz w:val="16"/>
            <w:szCs w:val="16"/>
          </w:rPr>
        </w:pPr>
        <w:r>
          <w:tab/>
        </w:r>
        <w:r>
          <w:tab/>
        </w:r>
        <w:r w:rsidRPr="00A35995">
          <w:rPr>
            <w:rFonts w:ascii="Arial" w:hAnsi="Arial" w:cs="Arial"/>
          </w:rPr>
          <w:fldChar w:fldCharType="begin"/>
        </w:r>
        <w:r w:rsidRPr="00A35995">
          <w:rPr>
            <w:rFonts w:ascii="Arial" w:hAnsi="Arial" w:cs="Arial"/>
          </w:rPr>
          <w:instrText xml:space="preserve"> PAGE   \* MERGEFORMAT </w:instrText>
        </w:r>
        <w:r w:rsidRPr="00A35995">
          <w:rPr>
            <w:rFonts w:ascii="Arial" w:hAnsi="Arial" w:cs="Arial"/>
          </w:rPr>
          <w:fldChar w:fldCharType="separate"/>
        </w:r>
        <w:r w:rsidR="00B64E6E">
          <w:rPr>
            <w:rFonts w:ascii="Arial" w:hAnsi="Arial" w:cs="Arial"/>
            <w:noProof/>
          </w:rPr>
          <w:t>23</w:t>
        </w:r>
        <w:r w:rsidRPr="00A35995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0A" w:rsidRDefault="00BB510A" w:rsidP="006A5C29">
      <w:pPr>
        <w:spacing w:after="0" w:line="240" w:lineRule="auto"/>
      </w:pPr>
      <w:r>
        <w:separator/>
      </w:r>
    </w:p>
  </w:footnote>
  <w:footnote w:type="continuationSeparator" w:id="0">
    <w:p w:rsidR="00BB510A" w:rsidRDefault="00BB510A" w:rsidP="006A5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E64" w:rsidRPr="00A63B58" w:rsidRDefault="00080E64" w:rsidP="00A63B58">
    <w:pPr>
      <w:pStyle w:val="Nagwek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Projekt Wykonawczy</w:t>
    </w:r>
    <w:r w:rsidRPr="002F173D">
      <w:rPr>
        <w:rFonts w:ascii="Arial" w:hAnsi="Arial" w:cs="Arial"/>
        <w:sz w:val="16"/>
        <w:szCs w:val="16"/>
      </w:rPr>
      <w:ptab w:relativeTo="margin" w:alignment="center" w:leader="none"/>
    </w:r>
    <w:r w:rsidRPr="002F173D">
      <w:rPr>
        <w:rFonts w:ascii="Arial" w:hAnsi="Arial" w:cs="Arial"/>
        <w:sz w:val="16"/>
        <w:szCs w:val="16"/>
      </w:rPr>
      <w:t>Opis Techniczny</w:t>
    </w:r>
    <w:r w:rsidRPr="002F173D">
      <w:rPr>
        <w:rFonts w:ascii="Arial" w:hAnsi="Arial" w:cs="Arial"/>
        <w:sz w:val="16"/>
        <w:szCs w:val="16"/>
      </w:rPr>
      <w:ptab w:relativeTo="margin" w:alignment="right" w:leader="none"/>
    </w:r>
    <w:r>
      <w:rPr>
        <w:rFonts w:ascii="Arial" w:hAnsi="Arial" w:cs="Arial"/>
        <w:sz w:val="16"/>
        <w:szCs w:val="16"/>
      </w:rPr>
      <w:t>Listopad  2019</w:t>
    </w:r>
    <w:r>
      <w:pict>
        <v:rect id="_x0000_i1025" style="width:453.6pt;height:1.5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6F45E11"/>
    <w:multiLevelType w:val="hybridMultilevel"/>
    <w:tmpl w:val="F11C6BDA"/>
    <w:lvl w:ilvl="0" w:tplc="B2C25F9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122365"/>
    <w:multiLevelType w:val="multilevel"/>
    <w:tmpl w:val="BE8E0444"/>
    <w:lvl w:ilvl="0">
      <w:start w:val="5"/>
      <w:numFmt w:val="decimal"/>
      <w:lvlText w:val="%1."/>
      <w:lvlJc w:val="left"/>
      <w:pPr>
        <w:ind w:left="1108" w:hanging="54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1288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2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4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0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2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808" w:hanging="1800"/>
      </w:pPr>
      <w:rPr>
        <w:rFonts w:cs="Times New Roman" w:hint="default"/>
      </w:rPr>
    </w:lvl>
  </w:abstractNum>
  <w:abstractNum w:abstractNumId="3">
    <w:nsid w:val="0D4D027D"/>
    <w:multiLevelType w:val="multilevel"/>
    <w:tmpl w:val="44A26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140A4"/>
    <w:multiLevelType w:val="hybridMultilevel"/>
    <w:tmpl w:val="4B7ADF02"/>
    <w:lvl w:ilvl="0" w:tplc="A2DC41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DA82F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BA7CB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EF3C69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DB6C824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83DC36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3F6A9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A54AD74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ECC4D9C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0E726A40"/>
    <w:multiLevelType w:val="multilevel"/>
    <w:tmpl w:val="EA02ED0E"/>
    <w:lvl w:ilvl="0">
      <w:start w:val="1"/>
      <w:numFmt w:val="bullet"/>
      <w:lvlText w:val=""/>
      <w:lvlJc w:val="left"/>
      <w:pPr>
        <w:tabs>
          <w:tab w:val="num" w:pos="175"/>
        </w:tabs>
        <w:ind w:left="17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895"/>
        </w:tabs>
        <w:ind w:left="895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615"/>
        </w:tabs>
        <w:ind w:left="161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35"/>
        </w:tabs>
        <w:ind w:left="233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55"/>
        </w:tabs>
        <w:ind w:left="3055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775"/>
        </w:tabs>
        <w:ind w:left="377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95"/>
        </w:tabs>
        <w:ind w:left="449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15"/>
        </w:tabs>
        <w:ind w:left="5215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5935"/>
        </w:tabs>
        <w:ind w:left="5935" w:hanging="360"/>
      </w:pPr>
      <w:rPr>
        <w:rFonts w:ascii="Wingdings" w:hAnsi="Wingdings" w:hint="default"/>
      </w:rPr>
    </w:lvl>
  </w:abstractNum>
  <w:abstractNum w:abstractNumId="6">
    <w:nsid w:val="124878D9"/>
    <w:multiLevelType w:val="singleLevel"/>
    <w:tmpl w:val="DCB216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EF409C"/>
    <w:multiLevelType w:val="hybridMultilevel"/>
    <w:tmpl w:val="7D3AA230"/>
    <w:lvl w:ilvl="0" w:tplc="1170457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63729A66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D8A27680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9A1A5F42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CD302AFE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D5C21D8C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E1E22AA4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65A585A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DBC22AB8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6AD6346"/>
    <w:multiLevelType w:val="hybridMultilevel"/>
    <w:tmpl w:val="C88E6248"/>
    <w:lvl w:ilvl="0" w:tplc="5418B10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0FE42A7"/>
    <w:multiLevelType w:val="multilevel"/>
    <w:tmpl w:val="72C0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0B0325"/>
    <w:multiLevelType w:val="multilevel"/>
    <w:tmpl w:val="A0BA9D22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51"/>
        </w:tabs>
        <w:ind w:left="1451" w:hanging="360"/>
      </w:pPr>
    </w:lvl>
    <w:lvl w:ilvl="2">
      <w:start w:val="1"/>
      <w:numFmt w:val="decimal"/>
      <w:lvlText w:val="%3."/>
      <w:lvlJc w:val="left"/>
      <w:pPr>
        <w:tabs>
          <w:tab w:val="num" w:pos="2171"/>
        </w:tabs>
        <w:ind w:left="2171" w:hanging="360"/>
      </w:pPr>
    </w:lvl>
    <w:lvl w:ilvl="3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>
      <w:start w:val="1"/>
      <w:numFmt w:val="decimal"/>
      <w:lvlText w:val="%5."/>
      <w:lvlJc w:val="left"/>
      <w:pPr>
        <w:tabs>
          <w:tab w:val="num" w:pos="3611"/>
        </w:tabs>
        <w:ind w:left="3611" w:hanging="360"/>
      </w:pPr>
    </w:lvl>
    <w:lvl w:ilvl="5">
      <w:start w:val="1"/>
      <w:numFmt w:val="decimal"/>
      <w:lvlText w:val="%6."/>
      <w:lvlJc w:val="left"/>
      <w:pPr>
        <w:tabs>
          <w:tab w:val="num" w:pos="4331"/>
        </w:tabs>
        <w:ind w:left="4331" w:hanging="360"/>
      </w:pPr>
    </w:lvl>
    <w:lvl w:ilvl="6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>
      <w:start w:val="1"/>
      <w:numFmt w:val="decimal"/>
      <w:lvlText w:val="%8."/>
      <w:lvlJc w:val="left"/>
      <w:pPr>
        <w:tabs>
          <w:tab w:val="num" w:pos="5771"/>
        </w:tabs>
        <w:ind w:left="5771" w:hanging="360"/>
      </w:pPr>
    </w:lvl>
    <w:lvl w:ilvl="8">
      <w:start w:val="1"/>
      <w:numFmt w:val="decimal"/>
      <w:lvlText w:val="%9."/>
      <w:lvlJc w:val="left"/>
      <w:pPr>
        <w:tabs>
          <w:tab w:val="num" w:pos="6491"/>
        </w:tabs>
        <w:ind w:left="6491" w:hanging="360"/>
      </w:pPr>
    </w:lvl>
  </w:abstractNum>
  <w:abstractNum w:abstractNumId="11">
    <w:nsid w:val="373360AA"/>
    <w:multiLevelType w:val="hybridMultilevel"/>
    <w:tmpl w:val="BC7215EE"/>
    <w:lvl w:ilvl="0" w:tplc="683AE874">
      <w:start w:val="1"/>
      <w:numFmt w:val="bullet"/>
      <w:lvlText w:val="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43FCB042">
      <w:numFmt w:val="bullet"/>
      <w:lvlText w:val="-"/>
      <w:lvlJc w:val="left"/>
      <w:pPr>
        <w:tabs>
          <w:tab w:val="num" w:pos="2942"/>
        </w:tabs>
        <w:ind w:left="2942" w:hanging="588"/>
      </w:pPr>
      <w:rPr>
        <w:rFonts w:ascii="Times New Roman" w:eastAsia="Times New Roman" w:hAnsi="Times New Roman" w:cs="Times New Roman" w:hint="default"/>
      </w:rPr>
    </w:lvl>
    <w:lvl w:ilvl="2" w:tplc="8AF6A738">
      <w:start w:val="1"/>
      <w:numFmt w:val="bullet"/>
      <w:lvlText w:val=""/>
      <w:lvlJc w:val="left"/>
      <w:pPr>
        <w:tabs>
          <w:tab w:val="num" w:pos="3434"/>
        </w:tabs>
        <w:ind w:left="3434" w:hanging="360"/>
      </w:pPr>
      <w:rPr>
        <w:rFonts w:ascii="Wingdings" w:hAnsi="Wingdings" w:hint="default"/>
      </w:rPr>
    </w:lvl>
    <w:lvl w:ilvl="3" w:tplc="B3787D6E">
      <w:start w:val="1"/>
      <w:numFmt w:val="bullet"/>
      <w:lvlText w:val=""/>
      <w:lvlJc w:val="left"/>
      <w:pPr>
        <w:tabs>
          <w:tab w:val="num" w:pos="4154"/>
        </w:tabs>
        <w:ind w:left="4154" w:hanging="360"/>
      </w:pPr>
      <w:rPr>
        <w:rFonts w:ascii="Symbol" w:hAnsi="Symbol" w:hint="default"/>
      </w:rPr>
    </w:lvl>
    <w:lvl w:ilvl="4" w:tplc="54909C16">
      <w:start w:val="1"/>
      <w:numFmt w:val="bullet"/>
      <w:lvlText w:val="o"/>
      <w:lvlJc w:val="left"/>
      <w:pPr>
        <w:tabs>
          <w:tab w:val="num" w:pos="4874"/>
        </w:tabs>
        <w:ind w:left="4874" w:hanging="360"/>
      </w:pPr>
      <w:rPr>
        <w:rFonts w:ascii="Courier New" w:hAnsi="Courier New" w:hint="default"/>
      </w:rPr>
    </w:lvl>
    <w:lvl w:ilvl="5" w:tplc="87766394" w:tentative="1">
      <w:start w:val="1"/>
      <w:numFmt w:val="bullet"/>
      <w:lvlText w:val=""/>
      <w:lvlJc w:val="left"/>
      <w:pPr>
        <w:tabs>
          <w:tab w:val="num" w:pos="5594"/>
        </w:tabs>
        <w:ind w:left="5594" w:hanging="360"/>
      </w:pPr>
      <w:rPr>
        <w:rFonts w:ascii="Wingdings" w:hAnsi="Wingdings" w:hint="default"/>
      </w:rPr>
    </w:lvl>
    <w:lvl w:ilvl="6" w:tplc="929E19FE" w:tentative="1">
      <w:start w:val="1"/>
      <w:numFmt w:val="bullet"/>
      <w:lvlText w:val=""/>
      <w:lvlJc w:val="left"/>
      <w:pPr>
        <w:tabs>
          <w:tab w:val="num" w:pos="6314"/>
        </w:tabs>
        <w:ind w:left="6314" w:hanging="360"/>
      </w:pPr>
      <w:rPr>
        <w:rFonts w:ascii="Symbol" w:hAnsi="Symbol" w:hint="default"/>
      </w:rPr>
    </w:lvl>
    <w:lvl w:ilvl="7" w:tplc="AAB800AC" w:tentative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8" w:tplc="2D00B57A" w:tentative="1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</w:abstractNum>
  <w:abstractNum w:abstractNumId="12">
    <w:nsid w:val="37544D90"/>
    <w:multiLevelType w:val="singleLevel"/>
    <w:tmpl w:val="91B447E2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55CC39EF"/>
    <w:multiLevelType w:val="hybridMultilevel"/>
    <w:tmpl w:val="1C7625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57E6E"/>
    <w:multiLevelType w:val="multilevel"/>
    <w:tmpl w:val="3DA4396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41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5">
    <w:nsid w:val="6BCB14FF"/>
    <w:multiLevelType w:val="hybridMultilevel"/>
    <w:tmpl w:val="842288A6"/>
    <w:lvl w:ilvl="0" w:tplc="A2EEFCC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>
    <w:nsid w:val="6DB45A12"/>
    <w:multiLevelType w:val="hybridMultilevel"/>
    <w:tmpl w:val="42682210"/>
    <w:lvl w:ilvl="0" w:tplc="5418B102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>
    <w:nsid w:val="70C049B3"/>
    <w:multiLevelType w:val="hybridMultilevel"/>
    <w:tmpl w:val="46DA7C9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5F7512B"/>
    <w:multiLevelType w:val="hybridMultilevel"/>
    <w:tmpl w:val="68923A0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2A04E5"/>
    <w:multiLevelType w:val="hybridMultilevel"/>
    <w:tmpl w:val="C442BB2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BC222E3"/>
    <w:multiLevelType w:val="hybridMultilevel"/>
    <w:tmpl w:val="0EC4DA38"/>
    <w:lvl w:ilvl="0" w:tplc="E9E22F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339A0A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6F41D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720812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655272C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72189C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A5368F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D846AEC0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902A482E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5"/>
  </w:num>
  <w:num w:numId="9">
    <w:abstractNumId w:val="20"/>
  </w:num>
  <w:num w:numId="10">
    <w:abstractNumId w:val="1"/>
  </w:num>
  <w:num w:numId="11">
    <w:abstractNumId w:val="8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6"/>
  </w:num>
  <w:num w:numId="19">
    <w:abstractNumId w:val="15"/>
  </w:num>
  <w:num w:numId="20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5C29"/>
    <w:rsid w:val="00004FB3"/>
    <w:rsid w:val="00005E57"/>
    <w:rsid w:val="00006B63"/>
    <w:rsid w:val="00011DFC"/>
    <w:rsid w:val="00014B2E"/>
    <w:rsid w:val="00015615"/>
    <w:rsid w:val="00021D56"/>
    <w:rsid w:val="00023CE4"/>
    <w:rsid w:val="0002623C"/>
    <w:rsid w:val="0002634D"/>
    <w:rsid w:val="00026F92"/>
    <w:rsid w:val="00032CA0"/>
    <w:rsid w:val="000343F2"/>
    <w:rsid w:val="0003741B"/>
    <w:rsid w:val="00041648"/>
    <w:rsid w:val="0004318C"/>
    <w:rsid w:val="000444A1"/>
    <w:rsid w:val="0004684C"/>
    <w:rsid w:val="000501ED"/>
    <w:rsid w:val="00050389"/>
    <w:rsid w:val="0005176E"/>
    <w:rsid w:val="00051A81"/>
    <w:rsid w:val="0005229D"/>
    <w:rsid w:val="0005272E"/>
    <w:rsid w:val="0005783B"/>
    <w:rsid w:val="00062A92"/>
    <w:rsid w:val="000674A3"/>
    <w:rsid w:val="000710D0"/>
    <w:rsid w:val="00071C21"/>
    <w:rsid w:val="000727EC"/>
    <w:rsid w:val="00074D70"/>
    <w:rsid w:val="00080E64"/>
    <w:rsid w:val="00087610"/>
    <w:rsid w:val="00096E76"/>
    <w:rsid w:val="000A0828"/>
    <w:rsid w:val="000B5F6E"/>
    <w:rsid w:val="000B7139"/>
    <w:rsid w:val="000B7B3B"/>
    <w:rsid w:val="000C0FF2"/>
    <w:rsid w:val="000C121C"/>
    <w:rsid w:val="000C5E69"/>
    <w:rsid w:val="000C5F34"/>
    <w:rsid w:val="000C7E64"/>
    <w:rsid w:val="000D0E94"/>
    <w:rsid w:val="000D2355"/>
    <w:rsid w:val="000D23F1"/>
    <w:rsid w:val="000E1FD7"/>
    <w:rsid w:val="000E549C"/>
    <w:rsid w:val="000F5C6F"/>
    <w:rsid w:val="00105A75"/>
    <w:rsid w:val="001126F4"/>
    <w:rsid w:val="00132309"/>
    <w:rsid w:val="001420F1"/>
    <w:rsid w:val="00145967"/>
    <w:rsid w:val="00161897"/>
    <w:rsid w:val="00173E29"/>
    <w:rsid w:val="00174F66"/>
    <w:rsid w:val="001813E0"/>
    <w:rsid w:val="00187249"/>
    <w:rsid w:val="0018731D"/>
    <w:rsid w:val="00194F1A"/>
    <w:rsid w:val="001A3F38"/>
    <w:rsid w:val="001B56E6"/>
    <w:rsid w:val="001B5B9C"/>
    <w:rsid w:val="001B7F27"/>
    <w:rsid w:val="001C0429"/>
    <w:rsid w:val="001C0EA6"/>
    <w:rsid w:val="001D7A94"/>
    <w:rsid w:val="001E32A3"/>
    <w:rsid w:val="001F1079"/>
    <w:rsid w:val="0020277B"/>
    <w:rsid w:val="00202E57"/>
    <w:rsid w:val="00204CC5"/>
    <w:rsid w:val="00210A2B"/>
    <w:rsid w:val="00214273"/>
    <w:rsid w:val="002153B4"/>
    <w:rsid w:val="002168CF"/>
    <w:rsid w:val="00216C64"/>
    <w:rsid w:val="00216FBC"/>
    <w:rsid w:val="002246B9"/>
    <w:rsid w:val="00225680"/>
    <w:rsid w:val="0024201B"/>
    <w:rsid w:val="002506FE"/>
    <w:rsid w:val="00251B4C"/>
    <w:rsid w:val="002543B0"/>
    <w:rsid w:val="0026038C"/>
    <w:rsid w:val="00262842"/>
    <w:rsid w:val="00272187"/>
    <w:rsid w:val="00277DD8"/>
    <w:rsid w:val="00281E9D"/>
    <w:rsid w:val="00283FD5"/>
    <w:rsid w:val="0029544E"/>
    <w:rsid w:val="002961E2"/>
    <w:rsid w:val="002A2FD5"/>
    <w:rsid w:val="002A3571"/>
    <w:rsid w:val="002A7D98"/>
    <w:rsid w:val="002B1B7C"/>
    <w:rsid w:val="002B28FC"/>
    <w:rsid w:val="002B79DD"/>
    <w:rsid w:val="002C0686"/>
    <w:rsid w:val="002C269A"/>
    <w:rsid w:val="002C43FF"/>
    <w:rsid w:val="002C495A"/>
    <w:rsid w:val="002D0D58"/>
    <w:rsid w:val="002D11A8"/>
    <w:rsid w:val="002E644C"/>
    <w:rsid w:val="002F06D6"/>
    <w:rsid w:val="002F173D"/>
    <w:rsid w:val="002F1798"/>
    <w:rsid w:val="002F2CA0"/>
    <w:rsid w:val="002F7B9B"/>
    <w:rsid w:val="003004AF"/>
    <w:rsid w:val="003012AE"/>
    <w:rsid w:val="00301752"/>
    <w:rsid w:val="00302B46"/>
    <w:rsid w:val="0030370F"/>
    <w:rsid w:val="00306E27"/>
    <w:rsid w:val="00311332"/>
    <w:rsid w:val="00311F34"/>
    <w:rsid w:val="00312B3E"/>
    <w:rsid w:val="00313289"/>
    <w:rsid w:val="003241C0"/>
    <w:rsid w:val="00334014"/>
    <w:rsid w:val="00342D8A"/>
    <w:rsid w:val="00350009"/>
    <w:rsid w:val="00350CB9"/>
    <w:rsid w:val="00360927"/>
    <w:rsid w:val="00361D25"/>
    <w:rsid w:val="00361D77"/>
    <w:rsid w:val="00363695"/>
    <w:rsid w:val="00363BB3"/>
    <w:rsid w:val="00366A35"/>
    <w:rsid w:val="003702E2"/>
    <w:rsid w:val="00370812"/>
    <w:rsid w:val="003713CD"/>
    <w:rsid w:val="00373F42"/>
    <w:rsid w:val="00377DB9"/>
    <w:rsid w:val="00382EB1"/>
    <w:rsid w:val="0038431F"/>
    <w:rsid w:val="00384CE4"/>
    <w:rsid w:val="00385504"/>
    <w:rsid w:val="00385D08"/>
    <w:rsid w:val="00386323"/>
    <w:rsid w:val="00387E67"/>
    <w:rsid w:val="00391989"/>
    <w:rsid w:val="003920A4"/>
    <w:rsid w:val="00393629"/>
    <w:rsid w:val="003944C1"/>
    <w:rsid w:val="00396193"/>
    <w:rsid w:val="003A0374"/>
    <w:rsid w:val="003A33ED"/>
    <w:rsid w:val="003A7C93"/>
    <w:rsid w:val="003B1BC1"/>
    <w:rsid w:val="003B2476"/>
    <w:rsid w:val="003B2B16"/>
    <w:rsid w:val="003B5D97"/>
    <w:rsid w:val="003C1B4C"/>
    <w:rsid w:val="003D146B"/>
    <w:rsid w:val="003D1836"/>
    <w:rsid w:val="003D5842"/>
    <w:rsid w:val="003E2210"/>
    <w:rsid w:val="003E6EBA"/>
    <w:rsid w:val="003F2EB9"/>
    <w:rsid w:val="003F3040"/>
    <w:rsid w:val="003F77C9"/>
    <w:rsid w:val="00402193"/>
    <w:rsid w:val="0040251C"/>
    <w:rsid w:val="00403799"/>
    <w:rsid w:val="00404AC9"/>
    <w:rsid w:val="0041061C"/>
    <w:rsid w:val="004136A6"/>
    <w:rsid w:val="00413D53"/>
    <w:rsid w:val="00415FA5"/>
    <w:rsid w:val="00421ABE"/>
    <w:rsid w:val="004235A2"/>
    <w:rsid w:val="00432BED"/>
    <w:rsid w:val="0043636C"/>
    <w:rsid w:val="00443166"/>
    <w:rsid w:val="004478B8"/>
    <w:rsid w:val="00451F58"/>
    <w:rsid w:val="004550CE"/>
    <w:rsid w:val="00455D40"/>
    <w:rsid w:val="0045695E"/>
    <w:rsid w:val="00470BBB"/>
    <w:rsid w:val="0047721E"/>
    <w:rsid w:val="004849F3"/>
    <w:rsid w:val="00490730"/>
    <w:rsid w:val="00493157"/>
    <w:rsid w:val="00497E7E"/>
    <w:rsid w:val="004A0E28"/>
    <w:rsid w:val="004A1F07"/>
    <w:rsid w:val="004A24BE"/>
    <w:rsid w:val="004B3674"/>
    <w:rsid w:val="004B50CF"/>
    <w:rsid w:val="004B647F"/>
    <w:rsid w:val="004C064E"/>
    <w:rsid w:val="004C4472"/>
    <w:rsid w:val="004D23B1"/>
    <w:rsid w:val="004D26EE"/>
    <w:rsid w:val="004D32CB"/>
    <w:rsid w:val="004E0F29"/>
    <w:rsid w:val="004E4F20"/>
    <w:rsid w:val="004F5EB6"/>
    <w:rsid w:val="004F7029"/>
    <w:rsid w:val="00500C27"/>
    <w:rsid w:val="005013EF"/>
    <w:rsid w:val="00501717"/>
    <w:rsid w:val="00501CA1"/>
    <w:rsid w:val="00506F6B"/>
    <w:rsid w:val="005129FA"/>
    <w:rsid w:val="00514B80"/>
    <w:rsid w:val="00516498"/>
    <w:rsid w:val="00523CEA"/>
    <w:rsid w:val="005270D8"/>
    <w:rsid w:val="00527CD3"/>
    <w:rsid w:val="00534E68"/>
    <w:rsid w:val="00535721"/>
    <w:rsid w:val="00535C7A"/>
    <w:rsid w:val="00542CB9"/>
    <w:rsid w:val="00543A11"/>
    <w:rsid w:val="005444BE"/>
    <w:rsid w:val="005445CB"/>
    <w:rsid w:val="00552636"/>
    <w:rsid w:val="00552684"/>
    <w:rsid w:val="0055278A"/>
    <w:rsid w:val="00562A8D"/>
    <w:rsid w:val="00563848"/>
    <w:rsid w:val="005645D3"/>
    <w:rsid w:val="0056673C"/>
    <w:rsid w:val="00566EE1"/>
    <w:rsid w:val="00571844"/>
    <w:rsid w:val="00571E12"/>
    <w:rsid w:val="00572E9E"/>
    <w:rsid w:val="005738FE"/>
    <w:rsid w:val="0057630D"/>
    <w:rsid w:val="00582DA6"/>
    <w:rsid w:val="00590F01"/>
    <w:rsid w:val="0059643D"/>
    <w:rsid w:val="00597242"/>
    <w:rsid w:val="005A0557"/>
    <w:rsid w:val="005A1340"/>
    <w:rsid w:val="005A33AC"/>
    <w:rsid w:val="005B1068"/>
    <w:rsid w:val="005B71F5"/>
    <w:rsid w:val="005E1049"/>
    <w:rsid w:val="005E40C4"/>
    <w:rsid w:val="005E43F7"/>
    <w:rsid w:val="005E4D3F"/>
    <w:rsid w:val="005E5EC6"/>
    <w:rsid w:val="005F6DA4"/>
    <w:rsid w:val="00605077"/>
    <w:rsid w:val="0061318F"/>
    <w:rsid w:val="00614905"/>
    <w:rsid w:val="00624C7E"/>
    <w:rsid w:val="00625B5A"/>
    <w:rsid w:val="00627F3D"/>
    <w:rsid w:val="00634E87"/>
    <w:rsid w:val="006356B8"/>
    <w:rsid w:val="00647A62"/>
    <w:rsid w:val="006531FB"/>
    <w:rsid w:val="006619CF"/>
    <w:rsid w:val="00662CA3"/>
    <w:rsid w:val="006631E5"/>
    <w:rsid w:val="00670A1A"/>
    <w:rsid w:val="006721BD"/>
    <w:rsid w:val="006745FE"/>
    <w:rsid w:val="0067549D"/>
    <w:rsid w:val="006761F8"/>
    <w:rsid w:val="00682116"/>
    <w:rsid w:val="00684021"/>
    <w:rsid w:val="00684300"/>
    <w:rsid w:val="00692250"/>
    <w:rsid w:val="006A5C29"/>
    <w:rsid w:val="006B6EBA"/>
    <w:rsid w:val="006B784E"/>
    <w:rsid w:val="006C1223"/>
    <w:rsid w:val="006C1952"/>
    <w:rsid w:val="006C2FFF"/>
    <w:rsid w:val="006D3901"/>
    <w:rsid w:val="006D396B"/>
    <w:rsid w:val="006D606F"/>
    <w:rsid w:val="006D7BFF"/>
    <w:rsid w:val="006D7DD6"/>
    <w:rsid w:val="006E02FB"/>
    <w:rsid w:val="006E1E5B"/>
    <w:rsid w:val="006E2811"/>
    <w:rsid w:val="006E5C42"/>
    <w:rsid w:val="006F06F0"/>
    <w:rsid w:val="006F0709"/>
    <w:rsid w:val="006F0B18"/>
    <w:rsid w:val="006F6756"/>
    <w:rsid w:val="0070023D"/>
    <w:rsid w:val="00701FBB"/>
    <w:rsid w:val="00706795"/>
    <w:rsid w:val="007111AF"/>
    <w:rsid w:val="00712346"/>
    <w:rsid w:val="00714020"/>
    <w:rsid w:val="0072040B"/>
    <w:rsid w:val="00744576"/>
    <w:rsid w:val="0074643A"/>
    <w:rsid w:val="007538A8"/>
    <w:rsid w:val="00755BA1"/>
    <w:rsid w:val="00760681"/>
    <w:rsid w:val="00766AC9"/>
    <w:rsid w:val="00770958"/>
    <w:rsid w:val="00774D79"/>
    <w:rsid w:val="00782214"/>
    <w:rsid w:val="00792B5B"/>
    <w:rsid w:val="007A0B53"/>
    <w:rsid w:val="007A4E68"/>
    <w:rsid w:val="007B2728"/>
    <w:rsid w:val="007C224D"/>
    <w:rsid w:val="007D74EB"/>
    <w:rsid w:val="007E111E"/>
    <w:rsid w:val="007E2897"/>
    <w:rsid w:val="007E28E9"/>
    <w:rsid w:val="007E3691"/>
    <w:rsid w:val="007F6C74"/>
    <w:rsid w:val="00806BA0"/>
    <w:rsid w:val="00820034"/>
    <w:rsid w:val="008200BD"/>
    <w:rsid w:val="00820BF6"/>
    <w:rsid w:val="008247C9"/>
    <w:rsid w:val="00826A05"/>
    <w:rsid w:val="008438C4"/>
    <w:rsid w:val="00844140"/>
    <w:rsid w:val="008523F1"/>
    <w:rsid w:val="00867EF9"/>
    <w:rsid w:val="008704BE"/>
    <w:rsid w:val="008715EB"/>
    <w:rsid w:val="00874177"/>
    <w:rsid w:val="00875C09"/>
    <w:rsid w:val="00876DBF"/>
    <w:rsid w:val="00883023"/>
    <w:rsid w:val="00883339"/>
    <w:rsid w:val="00884743"/>
    <w:rsid w:val="00887A46"/>
    <w:rsid w:val="00893991"/>
    <w:rsid w:val="00895BB4"/>
    <w:rsid w:val="008A228D"/>
    <w:rsid w:val="008A6327"/>
    <w:rsid w:val="008B57CA"/>
    <w:rsid w:val="008B651D"/>
    <w:rsid w:val="008C4477"/>
    <w:rsid w:val="008C5BE6"/>
    <w:rsid w:val="008D51C2"/>
    <w:rsid w:val="008D6421"/>
    <w:rsid w:val="008E05D7"/>
    <w:rsid w:val="008E09BA"/>
    <w:rsid w:val="008E48F4"/>
    <w:rsid w:val="008F2700"/>
    <w:rsid w:val="0090095F"/>
    <w:rsid w:val="00907738"/>
    <w:rsid w:val="00913044"/>
    <w:rsid w:val="00913071"/>
    <w:rsid w:val="0091469A"/>
    <w:rsid w:val="00914797"/>
    <w:rsid w:val="009149A3"/>
    <w:rsid w:val="00914BD1"/>
    <w:rsid w:val="00921066"/>
    <w:rsid w:val="00921751"/>
    <w:rsid w:val="009258ED"/>
    <w:rsid w:val="00933F71"/>
    <w:rsid w:val="00934E99"/>
    <w:rsid w:val="00936E8E"/>
    <w:rsid w:val="00941763"/>
    <w:rsid w:val="009501B6"/>
    <w:rsid w:val="00951F13"/>
    <w:rsid w:val="00962A3B"/>
    <w:rsid w:val="00971EA7"/>
    <w:rsid w:val="00972357"/>
    <w:rsid w:val="00977AA5"/>
    <w:rsid w:val="009801F4"/>
    <w:rsid w:val="009821B3"/>
    <w:rsid w:val="00984BC6"/>
    <w:rsid w:val="00994B99"/>
    <w:rsid w:val="009A0CD0"/>
    <w:rsid w:val="009A4808"/>
    <w:rsid w:val="009B1AA0"/>
    <w:rsid w:val="009B5D3B"/>
    <w:rsid w:val="009B6168"/>
    <w:rsid w:val="009B7370"/>
    <w:rsid w:val="009C049E"/>
    <w:rsid w:val="009C0756"/>
    <w:rsid w:val="009C109E"/>
    <w:rsid w:val="009C2ACC"/>
    <w:rsid w:val="009C3ABA"/>
    <w:rsid w:val="009C4E9A"/>
    <w:rsid w:val="009C6C9E"/>
    <w:rsid w:val="009D6DA5"/>
    <w:rsid w:val="009E209F"/>
    <w:rsid w:val="009E34F2"/>
    <w:rsid w:val="009E48AF"/>
    <w:rsid w:val="009E5D6E"/>
    <w:rsid w:val="009E6140"/>
    <w:rsid w:val="009E7946"/>
    <w:rsid w:val="009F4BC3"/>
    <w:rsid w:val="009F6C79"/>
    <w:rsid w:val="00A00845"/>
    <w:rsid w:val="00A02359"/>
    <w:rsid w:val="00A03516"/>
    <w:rsid w:val="00A0505C"/>
    <w:rsid w:val="00A12A31"/>
    <w:rsid w:val="00A14574"/>
    <w:rsid w:val="00A23677"/>
    <w:rsid w:val="00A2432E"/>
    <w:rsid w:val="00A24AC9"/>
    <w:rsid w:val="00A26089"/>
    <w:rsid w:val="00A275A1"/>
    <w:rsid w:val="00A35995"/>
    <w:rsid w:val="00A419BD"/>
    <w:rsid w:val="00A45FA3"/>
    <w:rsid w:val="00A46D3B"/>
    <w:rsid w:val="00A5791E"/>
    <w:rsid w:val="00A63248"/>
    <w:rsid w:val="00A63B58"/>
    <w:rsid w:val="00A6491C"/>
    <w:rsid w:val="00A657BF"/>
    <w:rsid w:val="00A6775B"/>
    <w:rsid w:val="00A67B1B"/>
    <w:rsid w:val="00A72E9A"/>
    <w:rsid w:val="00A80A60"/>
    <w:rsid w:val="00A81A80"/>
    <w:rsid w:val="00A872B5"/>
    <w:rsid w:val="00A923BD"/>
    <w:rsid w:val="00A93649"/>
    <w:rsid w:val="00A93A44"/>
    <w:rsid w:val="00A962FE"/>
    <w:rsid w:val="00AA1DEF"/>
    <w:rsid w:val="00AB1182"/>
    <w:rsid w:val="00AB190C"/>
    <w:rsid w:val="00AB2B99"/>
    <w:rsid w:val="00AB4820"/>
    <w:rsid w:val="00AC0C4E"/>
    <w:rsid w:val="00AC12E3"/>
    <w:rsid w:val="00AC5327"/>
    <w:rsid w:val="00AD04F1"/>
    <w:rsid w:val="00AE3CB9"/>
    <w:rsid w:val="00B02181"/>
    <w:rsid w:val="00B0231F"/>
    <w:rsid w:val="00B057D1"/>
    <w:rsid w:val="00B07A86"/>
    <w:rsid w:val="00B16756"/>
    <w:rsid w:val="00B17FDE"/>
    <w:rsid w:val="00B204D0"/>
    <w:rsid w:val="00B243BD"/>
    <w:rsid w:val="00B27560"/>
    <w:rsid w:val="00B30D9D"/>
    <w:rsid w:val="00B33692"/>
    <w:rsid w:val="00B35272"/>
    <w:rsid w:val="00B41580"/>
    <w:rsid w:val="00B50572"/>
    <w:rsid w:val="00B527EF"/>
    <w:rsid w:val="00B558D5"/>
    <w:rsid w:val="00B60380"/>
    <w:rsid w:val="00B64E6E"/>
    <w:rsid w:val="00B67290"/>
    <w:rsid w:val="00B672B4"/>
    <w:rsid w:val="00B6795C"/>
    <w:rsid w:val="00B705FA"/>
    <w:rsid w:val="00B732CA"/>
    <w:rsid w:val="00B76B49"/>
    <w:rsid w:val="00B80BDB"/>
    <w:rsid w:val="00B87E2A"/>
    <w:rsid w:val="00B91C1C"/>
    <w:rsid w:val="00B92848"/>
    <w:rsid w:val="00B95149"/>
    <w:rsid w:val="00B954C8"/>
    <w:rsid w:val="00B96EE8"/>
    <w:rsid w:val="00BA1AF0"/>
    <w:rsid w:val="00BA3E5A"/>
    <w:rsid w:val="00BA40BD"/>
    <w:rsid w:val="00BA5BE0"/>
    <w:rsid w:val="00BA68D8"/>
    <w:rsid w:val="00BB1F98"/>
    <w:rsid w:val="00BB510A"/>
    <w:rsid w:val="00BC1440"/>
    <w:rsid w:val="00BC27B8"/>
    <w:rsid w:val="00BC6BD3"/>
    <w:rsid w:val="00BD40DE"/>
    <w:rsid w:val="00BD43AA"/>
    <w:rsid w:val="00BD5EA1"/>
    <w:rsid w:val="00BD68FF"/>
    <w:rsid w:val="00BE2FF7"/>
    <w:rsid w:val="00BE4701"/>
    <w:rsid w:val="00BE5AFF"/>
    <w:rsid w:val="00BE6756"/>
    <w:rsid w:val="00BE743F"/>
    <w:rsid w:val="00BF08F1"/>
    <w:rsid w:val="00BF41F5"/>
    <w:rsid w:val="00BF5B8F"/>
    <w:rsid w:val="00C04F67"/>
    <w:rsid w:val="00C05581"/>
    <w:rsid w:val="00C0572D"/>
    <w:rsid w:val="00C06048"/>
    <w:rsid w:val="00C06FCC"/>
    <w:rsid w:val="00C076E5"/>
    <w:rsid w:val="00C07A9D"/>
    <w:rsid w:val="00C11B75"/>
    <w:rsid w:val="00C11F84"/>
    <w:rsid w:val="00C13A1B"/>
    <w:rsid w:val="00C14DFE"/>
    <w:rsid w:val="00C1644F"/>
    <w:rsid w:val="00C2401F"/>
    <w:rsid w:val="00C2688A"/>
    <w:rsid w:val="00C350A7"/>
    <w:rsid w:val="00C36F4C"/>
    <w:rsid w:val="00C41F3E"/>
    <w:rsid w:val="00C51CCE"/>
    <w:rsid w:val="00C52304"/>
    <w:rsid w:val="00C552A6"/>
    <w:rsid w:val="00C564D6"/>
    <w:rsid w:val="00C577A4"/>
    <w:rsid w:val="00C60A6E"/>
    <w:rsid w:val="00C60CC2"/>
    <w:rsid w:val="00C6240D"/>
    <w:rsid w:val="00C66D7A"/>
    <w:rsid w:val="00C7049F"/>
    <w:rsid w:val="00C7200F"/>
    <w:rsid w:val="00C737B4"/>
    <w:rsid w:val="00C860B4"/>
    <w:rsid w:val="00C8695A"/>
    <w:rsid w:val="00C92C48"/>
    <w:rsid w:val="00C933B7"/>
    <w:rsid w:val="00C96571"/>
    <w:rsid w:val="00CB0702"/>
    <w:rsid w:val="00CB4659"/>
    <w:rsid w:val="00CB6DF9"/>
    <w:rsid w:val="00CD0102"/>
    <w:rsid w:val="00CE0B6A"/>
    <w:rsid w:val="00CE14FF"/>
    <w:rsid w:val="00CF791A"/>
    <w:rsid w:val="00D01759"/>
    <w:rsid w:val="00D13934"/>
    <w:rsid w:val="00D23CBD"/>
    <w:rsid w:val="00D36EB7"/>
    <w:rsid w:val="00D4224F"/>
    <w:rsid w:val="00D44576"/>
    <w:rsid w:val="00D450FB"/>
    <w:rsid w:val="00D46867"/>
    <w:rsid w:val="00D472BB"/>
    <w:rsid w:val="00D4730E"/>
    <w:rsid w:val="00D52A76"/>
    <w:rsid w:val="00D56FC5"/>
    <w:rsid w:val="00D63FB1"/>
    <w:rsid w:val="00D65D03"/>
    <w:rsid w:val="00D74CA3"/>
    <w:rsid w:val="00D81E00"/>
    <w:rsid w:val="00D86AD9"/>
    <w:rsid w:val="00D97726"/>
    <w:rsid w:val="00DB0B92"/>
    <w:rsid w:val="00DC2850"/>
    <w:rsid w:val="00DD0467"/>
    <w:rsid w:val="00DE30A5"/>
    <w:rsid w:val="00DE7926"/>
    <w:rsid w:val="00DF0422"/>
    <w:rsid w:val="00DF571E"/>
    <w:rsid w:val="00E03A9B"/>
    <w:rsid w:val="00E04200"/>
    <w:rsid w:val="00E128CB"/>
    <w:rsid w:val="00E14845"/>
    <w:rsid w:val="00E160BF"/>
    <w:rsid w:val="00E213AC"/>
    <w:rsid w:val="00E21909"/>
    <w:rsid w:val="00E23DD3"/>
    <w:rsid w:val="00E24291"/>
    <w:rsid w:val="00E3649F"/>
    <w:rsid w:val="00E41A15"/>
    <w:rsid w:val="00E42ED7"/>
    <w:rsid w:val="00E43071"/>
    <w:rsid w:val="00E45ADB"/>
    <w:rsid w:val="00E53496"/>
    <w:rsid w:val="00E60EC8"/>
    <w:rsid w:val="00E70629"/>
    <w:rsid w:val="00E71C35"/>
    <w:rsid w:val="00E80077"/>
    <w:rsid w:val="00E81B44"/>
    <w:rsid w:val="00E83213"/>
    <w:rsid w:val="00E843D2"/>
    <w:rsid w:val="00EA71F8"/>
    <w:rsid w:val="00EA7577"/>
    <w:rsid w:val="00EB0904"/>
    <w:rsid w:val="00EB58E9"/>
    <w:rsid w:val="00EB72AB"/>
    <w:rsid w:val="00EB76B1"/>
    <w:rsid w:val="00EC35FB"/>
    <w:rsid w:val="00EC514F"/>
    <w:rsid w:val="00EC7DE0"/>
    <w:rsid w:val="00ED0EA4"/>
    <w:rsid w:val="00ED6413"/>
    <w:rsid w:val="00ED6E0E"/>
    <w:rsid w:val="00EE62B0"/>
    <w:rsid w:val="00EE656D"/>
    <w:rsid w:val="00EE6E66"/>
    <w:rsid w:val="00EE72DA"/>
    <w:rsid w:val="00EF01AE"/>
    <w:rsid w:val="00EF2BA7"/>
    <w:rsid w:val="00EF4449"/>
    <w:rsid w:val="00EF4A7E"/>
    <w:rsid w:val="00F04406"/>
    <w:rsid w:val="00F046BE"/>
    <w:rsid w:val="00F066E4"/>
    <w:rsid w:val="00F1100F"/>
    <w:rsid w:val="00F21F15"/>
    <w:rsid w:val="00F22A0C"/>
    <w:rsid w:val="00F33C24"/>
    <w:rsid w:val="00F368A2"/>
    <w:rsid w:val="00F37028"/>
    <w:rsid w:val="00F402AC"/>
    <w:rsid w:val="00F4089D"/>
    <w:rsid w:val="00F409F7"/>
    <w:rsid w:val="00F417E7"/>
    <w:rsid w:val="00F42D6B"/>
    <w:rsid w:val="00F43AF4"/>
    <w:rsid w:val="00F4706F"/>
    <w:rsid w:val="00F57A17"/>
    <w:rsid w:val="00F60138"/>
    <w:rsid w:val="00F62CD6"/>
    <w:rsid w:val="00F70AB7"/>
    <w:rsid w:val="00F74C54"/>
    <w:rsid w:val="00F75EEE"/>
    <w:rsid w:val="00F76C03"/>
    <w:rsid w:val="00F80241"/>
    <w:rsid w:val="00F802A5"/>
    <w:rsid w:val="00F80A47"/>
    <w:rsid w:val="00F80B10"/>
    <w:rsid w:val="00F84346"/>
    <w:rsid w:val="00F869F3"/>
    <w:rsid w:val="00F92311"/>
    <w:rsid w:val="00F9489F"/>
    <w:rsid w:val="00FA12B8"/>
    <w:rsid w:val="00FA5406"/>
    <w:rsid w:val="00FA68FD"/>
    <w:rsid w:val="00FB4AA8"/>
    <w:rsid w:val="00FB4BBB"/>
    <w:rsid w:val="00FB55AF"/>
    <w:rsid w:val="00FC4BCA"/>
    <w:rsid w:val="00FD2093"/>
    <w:rsid w:val="00F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6193"/>
  </w:style>
  <w:style w:type="paragraph" w:styleId="Nagwek1">
    <w:name w:val="heading 1"/>
    <w:basedOn w:val="Normalny"/>
    <w:next w:val="Normalny"/>
    <w:link w:val="Nagwek1Znak"/>
    <w:uiPriority w:val="9"/>
    <w:qFormat/>
    <w:rsid w:val="006E2811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2">
    <w:name w:val="heading 2"/>
    <w:aliases w:val="Stanluks 2"/>
    <w:basedOn w:val="Normalny"/>
    <w:next w:val="Normalny"/>
    <w:link w:val="Nagwek2Znak"/>
    <w:qFormat/>
    <w:rsid w:val="006E28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E281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E2811"/>
    <w:pPr>
      <w:keepNext/>
      <w:spacing w:before="240" w:after="60" w:line="36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E281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E281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2811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2Znak">
    <w:name w:val="Nagłówek 2 Znak"/>
    <w:aliases w:val="Stanluks 2 Znak"/>
    <w:basedOn w:val="Domylnaczcionkaakapitu"/>
    <w:link w:val="Nagwek2"/>
    <w:rsid w:val="006E281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281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6E2811"/>
    <w:rPr>
      <w:rFonts w:ascii="Times New Roman" w:eastAsia="Times New Roman" w:hAnsi="Times New Roman" w:cs="Times New Roman"/>
      <w:b/>
      <w:bCs/>
      <w:sz w:val="24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E281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E2811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aliases w:val=" Znak"/>
    <w:basedOn w:val="Normalny"/>
    <w:link w:val="NagwekZnak"/>
    <w:unhideWhenUsed/>
    <w:rsid w:val="006A5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6A5C29"/>
  </w:style>
  <w:style w:type="paragraph" w:styleId="Stopka">
    <w:name w:val="footer"/>
    <w:basedOn w:val="Normalny"/>
    <w:link w:val="StopkaZnak"/>
    <w:uiPriority w:val="99"/>
    <w:unhideWhenUsed/>
    <w:rsid w:val="006A5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5C29"/>
  </w:style>
  <w:style w:type="paragraph" w:styleId="Tekstpodstawowy">
    <w:name w:val="Body Text"/>
    <w:basedOn w:val="Normalny"/>
    <w:link w:val="TekstpodstawowyZnak"/>
    <w:rsid w:val="006E28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E281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6E2811"/>
    <w:pPr>
      <w:spacing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6E2811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3C1B4C"/>
    <w:pPr>
      <w:spacing w:before="120" w:after="0" w:line="360" w:lineRule="auto"/>
      <w:jc w:val="center"/>
    </w:pPr>
    <w:rPr>
      <w:rFonts w:ascii="Arial" w:eastAsia="Times New Roman" w:hAnsi="Arial" w:cs="Arial"/>
      <w:b/>
      <w:bCs/>
      <w:caps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F01AE"/>
    <w:pPr>
      <w:tabs>
        <w:tab w:val="left" w:pos="1200"/>
        <w:tab w:val="right" w:leader="dot" w:pos="9060"/>
      </w:tabs>
      <w:spacing w:after="0" w:line="360" w:lineRule="auto"/>
      <w:ind w:firstLine="159"/>
      <w:jc w:val="both"/>
    </w:pPr>
    <w:rPr>
      <w:rFonts w:ascii="Arial" w:eastAsia="Times New Roman" w:hAnsi="Arial" w:cs="Arial"/>
      <w:b/>
      <w:smallCaps/>
      <w:sz w:val="1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E28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E2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6E2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E281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E28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E281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E2811"/>
    <w:rPr>
      <w:rFonts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8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E2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6E2811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Indent21">
    <w:name w:val="Body Text Indent 21"/>
    <w:basedOn w:val="Normalny"/>
    <w:rsid w:val="006E2811"/>
    <w:pPr>
      <w:spacing w:after="0" w:line="360" w:lineRule="auto"/>
      <w:ind w:firstLine="39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Indent31">
    <w:name w:val="Body Text Indent 31"/>
    <w:basedOn w:val="Normalny"/>
    <w:rsid w:val="006E2811"/>
    <w:pPr>
      <w:spacing w:after="0" w:line="240" w:lineRule="auto"/>
      <w:ind w:left="709" w:hanging="142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rsid w:val="006E281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6E2811"/>
    <w:rPr>
      <w:rFonts w:cs="Times New Roman"/>
      <w:b/>
      <w:bCs/>
    </w:rPr>
  </w:style>
  <w:style w:type="character" w:customStyle="1" w:styleId="stopka1">
    <w:name w:val="stopka1"/>
    <w:basedOn w:val="Domylnaczcionkaakapitu"/>
    <w:rsid w:val="006E2811"/>
    <w:rPr>
      <w:rFonts w:ascii="Verdana" w:hAnsi="Verdana" w:cs="Times New Roman"/>
      <w:b/>
      <w:bCs/>
      <w:color w:val="6699CC"/>
      <w:sz w:val="14"/>
      <w:szCs w:val="14"/>
    </w:rPr>
  </w:style>
  <w:style w:type="paragraph" w:styleId="Lista-kontynuacja2">
    <w:name w:val="List Continue 2"/>
    <w:basedOn w:val="Normalny"/>
    <w:uiPriority w:val="99"/>
    <w:rsid w:val="006E2811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E281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2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3ptPogrubienie">
    <w:name w:val="Styl 13 pt Pogrubienie"/>
    <w:basedOn w:val="Normalny"/>
    <w:next w:val="Normalny"/>
    <w:autoRedefine/>
    <w:rsid w:val="006E281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ylTekstpodstawowy3Arial12ptNiePogrubienieWyjustowa">
    <w:name w:val="Styl Tekst podstawowy 3 + Arial 12 pt Nie Pogrubienie Wyjustowa..."/>
    <w:basedOn w:val="Normalny"/>
    <w:next w:val="Normalny"/>
    <w:autoRedefine/>
    <w:rsid w:val="006E2811"/>
    <w:pPr>
      <w:spacing w:after="0" w:line="240" w:lineRule="auto"/>
      <w:jc w:val="both"/>
    </w:pPr>
    <w:rPr>
      <w:rFonts w:ascii="Arial" w:eastAsia="Times New Roman" w:hAnsi="Arial" w:cs="Times New Roman"/>
      <w:b/>
      <w:iCs/>
      <w:sz w:val="24"/>
      <w:szCs w:val="20"/>
      <w:lang w:eastAsia="pl-PL"/>
    </w:rPr>
  </w:style>
  <w:style w:type="paragraph" w:customStyle="1" w:styleId="StylNagwekAV1Wyrwnanydorodka">
    <w:name w:val="Styl Nagłówek AV 1 + Wyrównany do środka"/>
    <w:basedOn w:val="Normalny"/>
    <w:autoRedefine/>
    <w:rsid w:val="006E2811"/>
    <w:pPr>
      <w:widowControl w:val="0"/>
      <w:spacing w:after="0" w:line="240" w:lineRule="auto"/>
      <w:jc w:val="center"/>
    </w:pPr>
    <w:rPr>
      <w:rFonts w:ascii="Arial Narrow" w:eastAsia="Times New Roman" w:hAnsi="Arial Narrow" w:cs="Times New Roman"/>
      <w:b/>
      <w:bCs/>
      <w:caps/>
      <w:sz w:val="24"/>
      <w:szCs w:val="20"/>
      <w:lang w:eastAsia="pl-PL"/>
    </w:rPr>
  </w:style>
  <w:style w:type="paragraph" w:customStyle="1" w:styleId="TabelaAV1">
    <w:name w:val="Tabela AV 1"/>
    <w:basedOn w:val="Normalny"/>
    <w:next w:val="Normalny"/>
    <w:rsid w:val="006E2811"/>
    <w:pPr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NagwekAV1">
    <w:name w:val="Nagłówek AV 1"/>
    <w:basedOn w:val="Normalny"/>
    <w:next w:val="Normalny"/>
    <w:rsid w:val="006E2811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caps/>
      <w:sz w:val="24"/>
      <w:szCs w:val="20"/>
      <w:lang w:eastAsia="pl-PL"/>
    </w:rPr>
  </w:style>
  <w:style w:type="paragraph" w:customStyle="1" w:styleId="NagwekAV2">
    <w:name w:val="Nagłówek AV 2"/>
    <w:basedOn w:val="Normalny"/>
    <w:next w:val="Normalny"/>
    <w:link w:val="NagwekAV2Znak"/>
    <w:rsid w:val="006E2811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AV2Znak">
    <w:name w:val="Nagłówek AV 2 Znak"/>
    <w:basedOn w:val="Domylnaczcionkaakapitu"/>
    <w:link w:val="NagwekAV2"/>
    <w:locked/>
    <w:rsid w:val="006E2811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NagwekAV3">
    <w:name w:val="Nagłówek AV 3"/>
    <w:basedOn w:val="Normalny"/>
    <w:next w:val="Normalny"/>
    <w:rsid w:val="006E2811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customStyle="1" w:styleId="proxima">
    <w:name w:val="proxima"/>
    <w:basedOn w:val="Normalny"/>
    <w:rsid w:val="006E281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6E2811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281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pis2">
    <w:name w:val="Spis 2"/>
    <w:basedOn w:val="Normalny"/>
    <w:autoRedefine/>
    <w:rsid w:val="006E2811"/>
    <w:pPr>
      <w:spacing w:after="0" w:line="240" w:lineRule="auto"/>
      <w:ind w:left="709"/>
    </w:pPr>
    <w:rPr>
      <w:rFonts w:ascii="Arial" w:eastAsia="Times New Roman" w:hAnsi="Arial" w:cs="Times New Roman"/>
      <w:noProof/>
      <w:sz w:val="20"/>
      <w:szCs w:val="24"/>
      <w:lang w:eastAsia="pl-PL"/>
    </w:rPr>
  </w:style>
  <w:style w:type="paragraph" w:customStyle="1" w:styleId="Spis1">
    <w:name w:val="Spis 1"/>
    <w:basedOn w:val="Normalny"/>
    <w:autoRedefine/>
    <w:rsid w:val="006E2811"/>
    <w:pPr>
      <w:tabs>
        <w:tab w:val="left" w:pos="1080"/>
        <w:tab w:val="left" w:pos="8820"/>
      </w:tabs>
      <w:spacing w:after="0" w:line="240" w:lineRule="auto"/>
      <w:ind w:left="360"/>
    </w:pPr>
    <w:rPr>
      <w:rFonts w:ascii="Arial" w:eastAsia="Times New Roman" w:hAnsi="Arial" w:cs="Times New Roman"/>
      <w:b/>
      <w:caps/>
      <w:smallCaps/>
      <w:noProof/>
      <w:sz w:val="20"/>
      <w:szCs w:val="24"/>
      <w:lang w:eastAsia="pl-PL"/>
    </w:rPr>
  </w:style>
  <w:style w:type="paragraph" w:customStyle="1" w:styleId="Spis3">
    <w:name w:val="Spis 3"/>
    <w:basedOn w:val="Spis2"/>
    <w:rsid w:val="006E2811"/>
    <w:pPr>
      <w:ind w:left="1418"/>
    </w:pPr>
  </w:style>
  <w:style w:type="paragraph" w:customStyle="1" w:styleId="tekst">
    <w:name w:val="tekst"/>
    <w:basedOn w:val="Normalny"/>
    <w:rsid w:val="006E2811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esprekingsverslagBold">
    <w:name w:val="Besprekingsverslag_Bold"/>
    <w:basedOn w:val="Normalny"/>
    <w:rsid w:val="006E2811"/>
    <w:pPr>
      <w:spacing w:after="0" w:line="280" w:lineRule="exact"/>
      <w:jc w:val="both"/>
    </w:pPr>
    <w:rPr>
      <w:rFonts w:ascii="Arial" w:eastAsia="Times New Roman" w:hAnsi="Arial" w:cs="Times New Roman"/>
      <w:b/>
      <w:sz w:val="19"/>
      <w:szCs w:val="24"/>
      <w:lang w:val="en-US"/>
    </w:rPr>
  </w:style>
  <w:style w:type="paragraph" w:customStyle="1" w:styleId="Wcicienormalne1">
    <w:name w:val="Wcięcie normalne1"/>
    <w:basedOn w:val="Normalny"/>
    <w:rsid w:val="006E2811"/>
    <w:pPr>
      <w:suppressAutoHyphens/>
      <w:spacing w:after="120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Web1">
    <w:name w:val="Normalny (Web)1"/>
    <w:basedOn w:val="Normalny"/>
    <w:rsid w:val="006E281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astrzaa">
    <w:name w:val="astrzała"/>
    <w:basedOn w:val="Normalny"/>
    <w:rsid w:val="006E2811"/>
    <w:pPr>
      <w:tabs>
        <w:tab w:val="num" w:pos="360"/>
      </w:tabs>
      <w:spacing w:after="0" w:line="300" w:lineRule="auto"/>
      <w:ind w:left="360" w:hanging="360"/>
    </w:pPr>
    <w:rPr>
      <w:rFonts w:ascii="Tahoma" w:eastAsia="Times New Roman" w:hAnsi="Tahoma" w:cs="Times New Roman"/>
      <w:szCs w:val="20"/>
      <w:lang w:eastAsia="pl-PL"/>
    </w:rPr>
  </w:style>
  <w:style w:type="paragraph" w:styleId="Legenda">
    <w:name w:val="caption"/>
    <w:aliases w:val="Podpis pod rysunkiem,Nagłówek Tabeli,Nag3ówek Tabeli,Podpis pod obiektem rys"/>
    <w:basedOn w:val="Normalny"/>
    <w:next w:val="Normalny"/>
    <w:link w:val="LegendaZnak"/>
    <w:uiPriority w:val="35"/>
    <w:qFormat/>
    <w:rsid w:val="006E2811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LegendaZnak">
    <w:name w:val="Legenda Znak"/>
    <w:aliases w:val="Podpis pod rysunkiem Znak,Nagłówek Tabeli Znak,Nag3ówek Tabeli Znak,Podpis pod obiektem rys Znak"/>
    <w:basedOn w:val="Domylnaczcionkaakapitu"/>
    <w:link w:val="Legenda"/>
    <w:uiPriority w:val="35"/>
    <w:locked/>
    <w:rsid w:val="006E2811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rsid w:val="006E2811"/>
    <w:pPr>
      <w:outlineLvl w:val="2"/>
    </w:pPr>
    <w:rPr>
      <w:sz w:val="20"/>
    </w:rPr>
  </w:style>
  <w:style w:type="paragraph" w:customStyle="1" w:styleId="TebWordHeading2">
    <w:name w:val="TebWord_Heading 2"/>
    <w:basedOn w:val="TebwordHeading1"/>
    <w:next w:val="Normalny"/>
    <w:rsid w:val="006E2811"/>
    <w:p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rsid w:val="006E2811"/>
    <w:pPr>
      <w:tabs>
        <w:tab w:val="left" w:pos="0"/>
        <w:tab w:val="num" w:pos="726"/>
      </w:tabs>
      <w:spacing w:before="120" w:after="120" w:line="240" w:lineRule="exact"/>
      <w:ind w:left="726" w:hanging="726"/>
      <w:jc w:val="both"/>
      <w:outlineLvl w:val="0"/>
    </w:pPr>
    <w:rPr>
      <w:rFonts w:ascii="Arial" w:eastAsia="Times New Roman" w:hAnsi="Arial" w:cs="Times New Roman"/>
      <w:b/>
      <w:sz w:val="24"/>
      <w:szCs w:val="24"/>
      <w:lang w:val="en-US"/>
    </w:rPr>
  </w:style>
  <w:style w:type="paragraph" w:customStyle="1" w:styleId="TebWordHeading4">
    <w:name w:val="TebWord_Heading 4"/>
    <w:basedOn w:val="TebWordHeading3"/>
    <w:next w:val="Normalny"/>
    <w:rsid w:val="006E2811"/>
    <w:pPr>
      <w:numPr>
        <w:ilvl w:val="3"/>
      </w:numPr>
      <w:tabs>
        <w:tab w:val="num" w:pos="726"/>
        <w:tab w:val="num" w:pos="864"/>
      </w:tabs>
      <w:ind w:left="726" w:hanging="737"/>
      <w:outlineLvl w:val="3"/>
    </w:pPr>
    <w:rPr>
      <w:sz w:val="19"/>
    </w:rPr>
  </w:style>
  <w:style w:type="paragraph" w:customStyle="1" w:styleId="Nagwek20">
    <w:name w:val="Nagłówek2"/>
    <w:basedOn w:val="Normalny"/>
    <w:next w:val="Tekstpodstawowy"/>
    <w:rsid w:val="006E2811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6E281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ksttreci">
    <w:name w:val="Tekst treści"/>
    <w:basedOn w:val="Normalny"/>
    <w:rsid w:val="006E2811"/>
    <w:pPr>
      <w:widowControl w:val="0"/>
      <w:shd w:val="clear" w:color="auto" w:fill="FFFFFF"/>
      <w:spacing w:before="240" w:after="60" w:line="240" w:lineRule="atLeast"/>
      <w:ind w:hanging="720"/>
    </w:pPr>
    <w:rPr>
      <w:rFonts w:ascii="Arial" w:eastAsia="Times New Roman" w:hAnsi="Arial" w:cs="Arial"/>
      <w:color w:val="000000"/>
      <w:sz w:val="23"/>
      <w:szCs w:val="23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0E1FD7"/>
    <w:pPr>
      <w:spacing w:after="100"/>
      <w:ind w:left="1100"/>
    </w:pPr>
  </w:style>
  <w:style w:type="paragraph" w:styleId="Spistreci3">
    <w:name w:val="toc 3"/>
    <w:basedOn w:val="Normalny"/>
    <w:next w:val="Normalny"/>
    <w:autoRedefine/>
    <w:uiPriority w:val="39"/>
    <w:unhideWhenUsed/>
    <w:rsid w:val="00684021"/>
    <w:pPr>
      <w:tabs>
        <w:tab w:val="left" w:pos="1100"/>
        <w:tab w:val="right" w:leader="dot" w:pos="9062"/>
      </w:tabs>
      <w:spacing w:after="100"/>
      <w:ind w:left="1134" w:hanging="992"/>
    </w:pPr>
    <w:rPr>
      <w:rFonts w:ascii="Arial" w:hAnsi="Arial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72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F5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9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9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90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E4F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4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l.wikipedia.org/wiki/%C5%9Ar%C3%B3dka_(Pozna%C5%84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l.wikipedia.org/wiki/Pozna%C5%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1EABD-645D-4196-878F-6E62E710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6706</TotalTime>
  <Pages>14</Pages>
  <Words>5162</Words>
  <Characters>30973</Characters>
  <Application>Microsoft Office Word</Application>
  <DocSecurity>0</DocSecurity>
  <Lines>258</Lines>
  <Paragraphs>72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Projekt i budowa obwodnicy miasta Opalenica w ciągu drogi wojewódzkiej nr 307 Poznań – Buk- Opalenica – Bukowiec</vt:lpstr>
    </vt:vector>
  </TitlesOfParts>
  <Company>DROG-GEO PROJEKT</Company>
  <LinksUpToDate>false</LinksUpToDate>
  <CharactersWithSpaces>36063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Świdurski</dc:creator>
  <cp:lastModifiedBy>Bartek</cp:lastModifiedBy>
  <cp:revision>144</cp:revision>
  <cp:lastPrinted>2020-08-03T15:09:00Z</cp:lastPrinted>
  <dcterms:created xsi:type="dcterms:W3CDTF">2016-06-29T15:08:00Z</dcterms:created>
  <dcterms:modified xsi:type="dcterms:W3CDTF">2020-08-03T15:11:00Z</dcterms:modified>
</cp:coreProperties>
</file>